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B9" w:rsidRPr="00AE2544" w:rsidRDefault="00441CB9" w:rsidP="00E20CC9">
      <w:pPr>
        <w:spacing w:after="0" w:line="320" w:lineRule="exact"/>
        <w:jc w:val="both"/>
        <w:rPr>
          <w:rFonts w:ascii="Microsoft New Tai Lue" w:eastAsia="Cambria" w:hAnsi="Microsoft New Tai Lue" w:cs="Microsoft New Tai Lue"/>
          <w:sz w:val="21"/>
          <w:szCs w:val="21"/>
          <w:lang w:val="es-ES_tradnl"/>
        </w:rPr>
      </w:pPr>
    </w:p>
    <w:p w:rsidR="006E1D84" w:rsidRPr="00AE2544" w:rsidRDefault="006E1D84" w:rsidP="00E20CC9">
      <w:pPr>
        <w:spacing w:after="0" w:line="320" w:lineRule="exact"/>
        <w:jc w:val="both"/>
        <w:rPr>
          <w:rFonts w:ascii="Microsoft New Tai Lue" w:eastAsia="Cambria" w:hAnsi="Microsoft New Tai Lue" w:cs="Microsoft New Tai Lue"/>
          <w:sz w:val="21"/>
          <w:szCs w:val="21"/>
          <w:lang w:val="es-ES_tradnl"/>
        </w:rPr>
      </w:pPr>
    </w:p>
    <w:tbl>
      <w:tblPr>
        <w:tblStyle w:val="Tablaconcuadrcula"/>
        <w:tblW w:w="10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621"/>
        <w:gridCol w:w="4969"/>
      </w:tblGrid>
      <w:tr w:rsidR="006E1D84" w:rsidRPr="00AE2544" w:rsidTr="00345A74">
        <w:tc>
          <w:tcPr>
            <w:tcW w:w="4536" w:type="dxa"/>
          </w:tcPr>
          <w:p w:rsidR="00AE2544" w:rsidRPr="00AE2544" w:rsidRDefault="00AE2544" w:rsidP="00AE2544">
            <w:pPr>
              <w:spacing w:line="320" w:lineRule="exact"/>
              <w:jc w:val="both"/>
              <w:rPr>
                <w:rFonts w:ascii="Microsoft New Tai Lue" w:eastAsia="Calibri" w:hAnsi="Microsoft New Tai Lue" w:cs="Microsoft New Tai Lue"/>
                <w:b/>
                <w:sz w:val="21"/>
                <w:szCs w:val="21"/>
              </w:rPr>
            </w:pPr>
            <w:r w:rsidRPr="00AE2544">
              <w:rPr>
                <w:rFonts w:ascii="Microsoft New Tai Lue" w:eastAsia="Calibri" w:hAnsi="Microsoft New Tai Lue" w:cs="Microsoft New Tai Lue"/>
                <w:b/>
                <w:sz w:val="21"/>
                <w:szCs w:val="21"/>
              </w:rPr>
              <w:t xml:space="preserve">ORDEN </w:t>
            </w:r>
            <w:proofErr w:type="gramStart"/>
            <w:r w:rsidRPr="00AE2544">
              <w:rPr>
                <w:rFonts w:ascii="Microsoft New Tai Lue" w:eastAsia="Calibri" w:hAnsi="Microsoft New Tai Lue" w:cs="Microsoft New Tai Lue"/>
                <w:b/>
                <w:sz w:val="21"/>
                <w:szCs w:val="21"/>
              </w:rPr>
              <w:t>DE ….</w:t>
            </w:r>
            <w:proofErr w:type="gramEnd"/>
            <w:r w:rsidRPr="00AE2544">
              <w:rPr>
                <w:rFonts w:ascii="Microsoft New Tai Lue" w:eastAsia="Calibri" w:hAnsi="Microsoft New Tai Lue" w:cs="Microsoft New Tai Lue"/>
                <w:b/>
                <w:sz w:val="21"/>
                <w:szCs w:val="21"/>
              </w:rPr>
              <w:t xml:space="preserve"> DE FEBRERO DE 2018, DE LA CONSEJERA DE DESARROLLO ECONÓMICO E INFRAESTRUCTURAS, POR LA QUE SE SOMETE A CONSULTA PREVIA LA ELABORACIÓN DEL PROYECTO DE DECRETO QUE REGULE LAS AYUDAS DE FORMACIÓN EN EL ÁMBITO CIENTÍFICO-TECNOLÓGICO Y EMPRESARIAL DEL SECTOR AGRARIO, PESQUERO Y ALIMENTARIO.</w:t>
            </w:r>
          </w:p>
          <w:p w:rsidR="00AE2544" w:rsidRPr="00AE2544" w:rsidRDefault="00AE2544" w:rsidP="00AE2544">
            <w:pPr>
              <w:spacing w:line="320" w:lineRule="exact"/>
              <w:jc w:val="both"/>
              <w:rPr>
                <w:rFonts w:ascii="Microsoft New Tai Lue" w:eastAsia="Calibri" w:hAnsi="Microsoft New Tai Lue" w:cs="Microsoft New Tai Lue"/>
                <w:b/>
                <w:sz w:val="21"/>
                <w:szCs w:val="21"/>
              </w:rPr>
            </w:pPr>
          </w:p>
          <w:p w:rsidR="00AE2544" w:rsidRPr="00AE2544" w:rsidRDefault="00AE2544" w:rsidP="00AE2544">
            <w:pPr>
              <w:spacing w:line="320" w:lineRule="exact"/>
              <w:rPr>
                <w:rFonts w:ascii="Microsoft New Tai Lue" w:eastAsia="Calibri" w:hAnsi="Microsoft New Tai Lue" w:cs="Microsoft New Tai Lue"/>
                <w:b/>
                <w:sz w:val="21"/>
                <w:szCs w:val="21"/>
              </w:rPr>
            </w:pPr>
          </w:p>
          <w:p w:rsidR="00AE2544" w:rsidRPr="00AE2544" w:rsidRDefault="00AE2544" w:rsidP="00AE2544">
            <w:pPr>
              <w:spacing w:line="320" w:lineRule="exact"/>
              <w:jc w:val="center"/>
              <w:rPr>
                <w:rFonts w:ascii="Microsoft New Tai Lue" w:eastAsia="Times New Roman" w:hAnsi="Microsoft New Tai Lue" w:cs="Microsoft New Tai Lue"/>
                <w:sz w:val="21"/>
                <w:szCs w:val="21"/>
                <w:lang w:val="es-ES_tradnl" w:eastAsia="es-ES_tradnl"/>
              </w:rPr>
            </w:pPr>
          </w:p>
          <w:p w:rsidR="00AE2544" w:rsidRPr="00AE2544" w:rsidRDefault="00AE2544" w:rsidP="00AE2544">
            <w:pPr>
              <w:tabs>
                <w:tab w:val="left" w:pos="426"/>
              </w:tabs>
              <w:spacing w:line="320" w:lineRule="exact"/>
              <w:jc w:val="both"/>
              <w:rPr>
                <w:rFonts w:ascii="Microsoft New Tai Lue" w:eastAsia="Times New Roman" w:hAnsi="Microsoft New Tai Lue" w:cs="Microsoft New Tai Lue"/>
                <w:sz w:val="21"/>
                <w:szCs w:val="21"/>
                <w:lang w:val="es-ES_tradnl" w:eastAsia="es-ES_tradnl"/>
              </w:rPr>
            </w:pPr>
            <w:r w:rsidRPr="00AE2544">
              <w:rPr>
                <w:rFonts w:ascii="Microsoft New Tai Lue" w:eastAsia="Times New Roman" w:hAnsi="Microsoft New Tai Lue" w:cs="Microsoft New Tai Lue"/>
                <w:sz w:val="21"/>
                <w:szCs w:val="21"/>
                <w:lang w:val="es-ES_tradnl" w:eastAsia="es-ES_tradnl"/>
              </w:rPr>
              <w:tab/>
            </w:r>
            <w:r w:rsidRPr="00AE2544">
              <w:rPr>
                <w:rFonts w:ascii="Microsoft New Tai Lue" w:eastAsia="Times New Roman" w:hAnsi="Microsoft New Tai Lue" w:cs="Microsoft New Tai Lue"/>
                <w:sz w:val="21"/>
                <w:szCs w:val="21"/>
                <w:lang w:val="es-ES_tradnl" w:eastAsia="es-ES_tradnl"/>
              </w:rPr>
              <w:tab/>
              <w:t>El Decreto 185/2007, de 23 de octubre, de ayudas de formación a jóvenes investigadores y tecnólogos en el entorno científico-tecnológico y empresarial del sector agropesquero y alimentario vasco, regula las ayudas en esta materia. Fue modificado por el Decreto 608/2009, de 24 de noviembre con el fin de adaptarlo a la normativa educativa derivada del proceso de construcción del Espacio Europeo de Educación Superior, concretamente con la introducción como potenciales beneficiarios de las becas de tecnólogos a personas tituladas en FPII.</w:t>
            </w:r>
          </w:p>
          <w:p w:rsidR="00AE2544" w:rsidRPr="00AE2544" w:rsidRDefault="00AE2544" w:rsidP="00AE2544">
            <w:pPr>
              <w:tabs>
                <w:tab w:val="left" w:pos="426"/>
              </w:tabs>
              <w:spacing w:line="320" w:lineRule="exact"/>
              <w:jc w:val="both"/>
              <w:rPr>
                <w:rFonts w:ascii="Microsoft New Tai Lue" w:eastAsia="Times New Roman" w:hAnsi="Microsoft New Tai Lue" w:cs="Microsoft New Tai Lue"/>
                <w:sz w:val="21"/>
                <w:szCs w:val="21"/>
                <w:lang w:val="es-ES_tradnl" w:eastAsia="es-ES_tradnl"/>
              </w:rPr>
            </w:pPr>
          </w:p>
          <w:p w:rsidR="00AE2544" w:rsidRPr="00AE2544" w:rsidRDefault="00AE2544" w:rsidP="00AE2544">
            <w:pPr>
              <w:tabs>
                <w:tab w:val="left" w:pos="426"/>
              </w:tabs>
              <w:spacing w:line="320" w:lineRule="exact"/>
              <w:jc w:val="both"/>
              <w:rPr>
                <w:rFonts w:ascii="Microsoft New Tai Lue" w:eastAsia="Times New Roman" w:hAnsi="Microsoft New Tai Lue" w:cs="Microsoft New Tai Lue"/>
                <w:sz w:val="21"/>
                <w:szCs w:val="21"/>
                <w:lang w:val="es-ES_tradnl" w:eastAsia="es-ES_tradnl"/>
              </w:rPr>
            </w:pPr>
          </w:p>
          <w:p w:rsidR="00AE2544" w:rsidRPr="00AE2544" w:rsidRDefault="00AE2544" w:rsidP="00AE2544">
            <w:pPr>
              <w:keepNext/>
              <w:keepLines/>
              <w:spacing w:line="320" w:lineRule="exact"/>
              <w:jc w:val="both"/>
              <w:outlineLvl w:val="1"/>
              <w:rPr>
                <w:rFonts w:ascii="Microsoft New Tai Lue" w:eastAsia="Times New Roman" w:hAnsi="Microsoft New Tai Lue" w:cs="Microsoft New Tai Lue"/>
                <w:sz w:val="21"/>
                <w:szCs w:val="21"/>
                <w:lang w:val="es-ES_tradnl" w:eastAsia="es-ES_tradnl"/>
              </w:rPr>
            </w:pPr>
            <w:r w:rsidRPr="00AE2544">
              <w:rPr>
                <w:rFonts w:ascii="Microsoft New Tai Lue" w:eastAsia="Times New Roman" w:hAnsi="Microsoft New Tai Lue" w:cs="Microsoft New Tai Lue"/>
                <w:sz w:val="21"/>
                <w:szCs w:val="21"/>
                <w:lang w:val="es-ES_tradnl" w:eastAsia="es-ES_tradnl"/>
              </w:rPr>
              <w:tab/>
              <w:t xml:space="preserve">Desde la aprobación de la normativa reguladora de las ayudas, se ha promulgado la Ley 14/2011, de 1 de junio, de la Ciencia, la Tecnología y la Innovación, que recoge algunas determinaciones sobre el personal investigador en formación. También es posterior el Real Decreto 1493/2011, de 24 de octubre, por el que se regulan los términos y las condiciones de inclusión en el Régimen General de la Seguridad Social de las personas que participen en programas de formación. </w:t>
            </w:r>
          </w:p>
          <w:p w:rsidR="00AE2544" w:rsidRPr="00AE2544" w:rsidRDefault="00AE2544" w:rsidP="00AE2544">
            <w:pPr>
              <w:keepNext/>
              <w:keepLines/>
              <w:spacing w:line="320" w:lineRule="exact"/>
              <w:jc w:val="both"/>
              <w:outlineLvl w:val="1"/>
              <w:rPr>
                <w:rFonts w:ascii="Microsoft New Tai Lue" w:eastAsia="Times New Roman" w:hAnsi="Microsoft New Tai Lue" w:cs="Microsoft New Tai Lue"/>
                <w:sz w:val="21"/>
                <w:szCs w:val="21"/>
                <w:lang w:val="es-ES_tradnl" w:eastAsia="es-ES_tradnl"/>
              </w:rPr>
            </w:pPr>
          </w:p>
          <w:p w:rsidR="00AE2544" w:rsidRPr="00AE2544" w:rsidRDefault="00AE2544" w:rsidP="00AE2544">
            <w:pPr>
              <w:keepNext/>
              <w:keepLines/>
              <w:spacing w:line="320" w:lineRule="exact"/>
              <w:jc w:val="both"/>
              <w:outlineLvl w:val="1"/>
              <w:rPr>
                <w:rFonts w:ascii="Microsoft New Tai Lue" w:eastAsia="Times New Roman" w:hAnsi="Microsoft New Tai Lue" w:cs="Microsoft New Tai Lue"/>
                <w:sz w:val="21"/>
                <w:szCs w:val="21"/>
                <w:lang w:val="es-ES_tradnl" w:eastAsia="es-ES_tradnl"/>
              </w:rPr>
            </w:pPr>
          </w:p>
          <w:p w:rsidR="00AE2544" w:rsidRPr="00AE2544" w:rsidRDefault="00AE2544" w:rsidP="00AE2544">
            <w:pPr>
              <w:keepNext/>
              <w:keepLines/>
              <w:spacing w:line="320" w:lineRule="exact"/>
              <w:jc w:val="both"/>
              <w:outlineLvl w:val="1"/>
              <w:rPr>
                <w:rFonts w:ascii="Microsoft New Tai Lue" w:eastAsia="Times New Roman" w:hAnsi="Microsoft New Tai Lue" w:cs="Microsoft New Tai Lue"/>
                <w:sz w:val="21"/>
                <w:szCs w:val="21"/>
                <w:lang w:val="es-ES_tradnl" w:eastAsia="es-ES_tradnl"/>
              </w:rPr>
            </w:pPr>
            <w:r w:rsidRPr="00AE2544">
              <w:rPr>
                <w:rFonts w:ascii="Microsoft New Tai Lue" w:eastAsia="Times New Roman" w:hAnsi="Microsoft New Tai Lue" w:cs="Microsoft New Tai Lue"/>
                <w:sz w:val="21"/>
                <w:szCs w:val="21"/>
                <w:lang w:val="es-ES_tradnl" w:eastAsia="es-ES_tradnl"/>
              </w:rPr>
              <w:lastRenderedPageBreak/>
              <w:tab/>
              <w:t>Aunque todas las convocatorias y la práctica en el desarrollo de las becas de formación se han ajustado a la normativa en vigor, se precisa incorporar la normativa aplicable a un nuevo decreto regulador de las ayudas, en el que, además, se actualizarán algunos aspectos, como la documentación exigible a quienes solicitan las ayudas o la forma de presentar ésta, y ello en concordancia con la legislación sobre procedimiento administrativo.</w:t>
            </w:r>
          </w:p>
          <w:p w:rsidR="00AE2544" w:rsidRPr="00AE2544" w:rsidRDefault="00AE2544" w:rsidP="00AE2544">
            <w:pPr>
              <w:keepNext/>
              <w:keepLines/>
              <w:spacing w:line="320" w:lineRule="exact"/>
              <w:jc w:val="both"/>
              <w:outlineLvl w:val="1"/>
              <w:rPr>
                <w:rFonts w:ascii="Microsoft New Tai Lue" w:eastAsia="Times New Roman" w:hAnsi="Microsoft New Tai Lue" w:cs="Microsoft New Tai Lue"/>
                <w:sz w:val="21"/>
                <w:szCs w:val="21"/>
                <w:lang w:val="es-ES_tradnl" w:eastAsia="es-ES_tradnl"/>
              </w:rPr>
            </w:pPr>
          </w:p>
          <w:p w:rsidR="00AE2544" w:rsidRPr="00AE2544" w:rsidRDefault="00AE2544" w:rsidP="00AE2544">
            <w:pPr>
              <w:spacing w:line="320" w:lineRule="exact"/>
              <w:jc w:val="both"/>
              <w:rPr>
                <w:rFonts w:ascii="Microsoft New Tai Lue" w:eastAsia="Times New Roman" w:hAnsi="Microsoft New Tai Lue" w:cs="Microsoft New Tai Lue"/>
                <w:sz w:val="21"/>
                <w:szCs w:val="21"/>
                <w:lang w:val="es-ES_tradnl" w:eastAsia="es-ES_tradnl"/>
              </w:rPr>
            </w:pPr>
          </w:p>
          <w:p w:rsidR="00AE2544" w:rsidRPr="00AE2544" w:rsidRDefault="00AE2544" w:rsidP="00AE2544">
            <w:pPr>
              <w:tabs>
                <w:tab w:val="left" w:pos="426"/>
              </w:tabs>
              <w:spacing w:line="320" w:lineRule="exact"/>
              <w:jc w:val="both"/>
              <w:rPr>
                <w:rFonts w:ascii="Microsoft New Tai Lue" w:eastAsia="Times New Roman" w:hAnsi="Microsoft New Tai Lue" w:cs="Microsoft New Tai Lue"/>
                <w:sz w:val="21"/>
                <w:szCs w:val="21"/>
                <w:lang w:val="es-ES_tradnl" w:eastAsia="es-ES_tradnl"/>
              </w:rPr>
            </w:pPr>
            <w:r w:rsidRPr="00AE2544">
              <w:rPr>
                <w:rFonts w:ascii="Microsoft New Tai Lue" w:eastAsia="Calibri" w:hAnsi="Microsoft New Tai Lue" w:cs="Microsoft New Tai Lue"/>
                <w:sz w:val="21"/>
                <w:szCs w:val="21"/>
              </w:rPr>
              <w:tab/>
            </w:r>
            <w:r w:rsidRPr="00AE2544">
              <w:rPr>
                <w:rFonts w:ascii="Microsoft New Tai Lue" w:eastAsia="Calibri" w:hAnsi="Microsoft New Tai Lue" w:cs="Microsoft New Tai Lue"/>
                <w:sz w:val="21"/>
                <w:szCs w:val="21"/>
              </w:rPr>
              <w:tab/>
              <w:t xml:space="preserve">Es por ello que el Gobierno Vasco pretende impulsar la elaboración y aprobación de un proyecto de decreto que </w:t>
            </w:r>
            <w:r w:rsidRPr="00AE2544">
              <w:rPr>
                <w:rFonts w:ascii="Microsoft New Tai Lue" w:eastAsia="Times New Roman" w:hAnsi="Microsoft New Tai Lue" w:cs="Microsoft New Tai Lue"/>
                <w:sz w:val="21"/>
                <w:szCs w:val="21"/>
                <w:lang w:val="es-ES_tradnl" w:eastAsia="es-ES_tradnl"/>
              </w:rPr>
              <w:t>regule el marco genérico de las ayudas de formación para promover la especialización de personal técnico y científico en actividades de investigación, desarrollo tecnológico e innovación en centros y empresas de investigación y tecnológicas, todo ello en aras al fomento del sector sector agropesquero y alimentario vasco.</w:t>
            </w:r>
          </w:p>
          <w:p w:rsidR="00AE2544" w:rsidRPr="00AE2544" w:rsidRDefault="00AE2544" w:rsidP="00AE2544">
            <w:pPr>
              <w:tabs>
                <w:tab w:val="left" w:pos="426"/>
              </w:tabs>
              <w:spacing w:line="320" w:lineRule="exact"/>
              <w:jc w:val="both"/>
              <w:rPr>
                <w:rFonts w:ascii="Microsoft New Tai Lue" w:eastAsia="Times New Roman" w:hAnsi="Microsoft New Tai Lue" w:cs="Microsoft New Tai Lue"/>
                <w:sz w:val="21"/>
                <w:szCs w:val="21"/>
                <w:lang w:val="es-ES_tradnl" w:eastAsia="es-ES_tradnl"/>
              </w:rPr>
            </w:pPr>
          </w:p>
          <w:p w:rsidR="00AE2544" w:rsidRPr="00AE2544" w:rsidRDefault="00AE2544" w:rsidP="00AE2544">
            <w:pPr>
              <w:spacing w:line="320" w:lineRule="exact"/>
              <w:jc w:val="both"/>
              <w:rPr>
                <w:rFonts w:ascii="Microsoft New Tai Lue" w:eastAsia="Cambria" w:hAnsi="Microsoft New Tai Lue" w:cs="Microsoft New Tai Lue"/>
                <w:sz w:val="21"/>
                <w:szCs w:val="21"/>
                <w:lang w:val="es-ES_tradnl"/>
              </w:rPr>
            </w:pPr>
          </w:p>
          <w:p w:rsidR="00AE2544" w:rsidRPr="00AE2544" w:rsidRDefault="00AE2544" w:rsidP="00AE2544">
            <w:pPr>
              <w:spacing w:line="320" w:lineRule="exact"/>
              <w:jc w:val="both"/>
              <w:rPr>
                <w:rFonts w:ascii="Microsoft New Tai Lue" w:eastAsia="Cambria" w:hAnsi="Microsoft New Tai Lue" w:cs="Microsoft New Tai Lue"/>
                <w:sz w:val="21"/>
                <w:szCs w:val="21"/>
                <w:lang w:val="es-ES_tradnl"/>
              </w:rPr>
            </w:pPr>
            <w:r w:rsidRPr="00AE2544">
              <w:rPr>
                <w:rFonts w:ascii="Microsoft New Tai Lue" w:eastAsia="Calibri" w:hAnsi="Microsoft New Tai Lue" w:cs="Microsoft New Tai Lue"/>
                <w:sz w:val="21"/>
                <w:szCs w:val="21"/>
              </w:rPr>
              <w:tab/>
              <w:t xml:space="preserve">El artículo 133.1 de la Ley 39/2015, de 1 de octubre, de Procedimiento Administrativo Común de las Administraciones Públicas dispone que, </w:t>
            </w:r>
            <w:r w:rsidR="0037621A">
              <w:rPr>
                <w:rFonts w:ascii="Microsoft New Tai Lue" w:eastAsia="Calibri" w:hAnsi="Microsoft New Tai Lue" w:cs="Microsoft New Tai Lue"/>
                <w:sz w:val="21"/>
                <w:szCs w:val="21"/>
              </w:rPr>
              <w:t xml:space="preserve">antes de </w:t>
            </w:r>
            <w:r w:rsidRPr="00AE2544">
              <w:rPr>
                <w:rFonts w:ascii="Microsoft New Tai Lue" w:eastAsia="Calibri" w:hAnsi="Microsoft New Tai Lue" w:cs="Microsoft New Tai Lue"/>
                <w:sz w:val="21"/>
                <w:szCs w:val="21"/>
              </w:rPr>
              <w:t>elabora</w:t>
            </w:r>
            <w:r w:rsidR="0037621A">
              <w:rPr>
                <w:rFonts w:ascii="Microsoft New Tai Lue" w:eastAsia="Calibri" w:hAnsi="Microsoft New Tai Lue" w:cs="Microsoft New Tai Lue"/>
                <w:sz w:val="21"/>
                <w:szCs w:val="21"/>
              </w:rPr>
              <w:t>r el</w:t>
            </w:r>
            <w:r w:rsidRPr="00AE2544">
              <w:rPr>
                <w:rFonts w:ascii="Microsoft New Tai Lue" w:eastAsia="Calibri" w:hAnsi="Microsoft New Tai Lue" w:cs="Microsoft New Tai Lue"/>
                <w:sz w:val="21"/>
                <w:szCs w:val="21"/>
              </w:rPr>
              <w:t xml:space="preserve"> proyecto de disposición normativa, se sustanciará una consulta pública, a través del portal web de la Administración competente, </w:t>
            </w:r>
            <w:r w:rsidR="0037621A">
              <w:rPr>
                <w:rFonts w:ascii="Microsoft New Tai Lue" w:eastAsia="Calibri" w:hAnsi="Microsoft New Tai Lue" w:cs="Microsoft New Tai Lue"/>
                <w:sz w:val="21"/>
                <w:szCs w:val="21"/>
              </w:rPr>
              <w:t xml:space="preserve">para </w:t>
            </w:r>
            <w:r w:rsidRPr="00AE2544">
              <w:rPr>
                <w:rFonts w:ascii="Microsoft New Tai Lue" w:eastAsia="Calibri" w:hAnsi="Microsoft New Tai Lue" w:cs="Microsoft New Tai Lue"/>
                <w:sz w:val="21"/>
                <w:szCs w:val="21"/>
              </w:rPr>
              <w:t>recabar la opinión de las personas y organizaciones más representativas potencialmente afectadas por la futura norma.</w:t>
            </w:r>
          </w:p>
          <w:p w:rsidR="00AE2544" w:rsidRPr="00AE2544" w:rsidRDefault="00AE2544" w:rsidP="00AE2544">
            <w:pPr>
              <w:spacing w:line="320" w:lineRule="exact"/>
              <w:jc w:val="both"/>
              <w:rPr>
                <w:rFonts w:ascii="Microsoft New Tai Lue" w:hAnsi="Microsoft New Tai Lue" w:cs="Microsoft New Tai Lue"/>
                <w:sz w:val="21"/>
                <w:szCs w:val="21"/>
                <w:lang w:val="es-ES_tradnl"/>
              </w:rPr>
            </w:pPr>
          </w:p>
          <w:p w:rsidR="00AE2544" w:rsidRPr="00AE2544" w:rsidRDefault="00AE2544" w:rsidP="00AE2544">
            <w:pPr>
              <w:spacing w:line="320" w:lineRule="exact"/>
              <w:jc w:val="both"/>
              <w:rPr>
                <w:rFonts w:ascii="Microsoft New Tai Lue" w:hAnsi="Microsoft New Tai Lue" w:cs="Microsoft New Tai Lue"/>
                <w:sz w:val="21"/>
                <w:szCs w:val="21"/>
                <w:lang w:val="es-ES_tradnl"/>
              </w:rPr>
            </w:pPr>
          </w:p>
          <w:p w:rsidR="00AE2544" w:rsidRPr="00AE2544" w:rsidRDefault="00AE2544" w:rsidP="00AE2544">
            <w:pPr>
              <w:spacing w:line="320" w:lineRule="exact"/>
              <w:jc w:val="both"/>
              <w:rPr>
                <w:rFonts w:ascii="Microsoft New Tai Lue" w:eastAsia="Times New Roman" w:hAnsi="Microsoft New Tai Lue" w:cs="Microsoft New Tai Lue"/>
                <w:sz w:val="21"/>
                <w:szCs w:val="21"/>
                <w:lang w:val="es-ES_tradnl" w:eastAsia="es-ES_tradnl"/>
              </w:rPr>
            </w:pPr>
            <w:r w:rsidRPr="00AE2544">
              <w:rPr>
                <w:rFonts w:ascii="Microsoft New Tai Lue" w:eastAsia="Calibri" w:hAnsi="Microsoft New Tai Lue" w:cs="Microsoft New Tai Lue"/>
                <w:sz w:val="21"/>
                <w:szCs w:val="21"/>
              </w:rPr>
              <w:tab/>
              <w:t xml:space="preserve">En virtud de las competencias atribuidas por el Decreto </w:t>
            </w:r>
            <w:r w:rsidRPr="00AE2544">
              <w:rPr>
                <w:rFonts w:ascii="Microsoft New Tai Lue" w:eastAsia="Times New Roman" w:hAnsi="Microsoft New Tai Lue" w:cs="Microsoft New Tai Lue"/>
                <w:sz w:val="21"/>
                <w:szCs w:val="21"/>
                <w:lang w:val="es-ES_tradnl" w:eastAsia="es-ES_tradnl"/>
              </w:rPr>
              <w:t>74/2017, de 11 de abril, por el que se establece la estructura orgánica y funcional del Departamento de Desarrollo Económico e Infraestructuras.</w:t>
            </w:r>
          </w:p>
          <w:p w:rsidR="00AE2544" w:rsidRPr="00AE2544" w:rsidRDefault="00AE2544" w:rsidP="00AE2544">
            <w:pPr>
              <w:spacing w:line="320" w:lineRule="exact"/>
              <w:jc w:val="both"/>
              <w:rPr>
                <w:rFonts w:ascii="Microsoft New Tai Lue" w:eastAsia="Times New Roman" w:hAnsi="Microsoft New Tai Lue" w:cs="Microsoft New Tai Lue"/>
                <w:sz w:val="21"/>
                <w:szCs w:val="21"/>
                <w:lang w:val="es-ES_tradnl" w:eastAsia="es-ES_tradnl"/>
              </w:rPr>
            </w:pPr>
          </w:p>
          <w:p w:rsidR="00AE2544" w:rsidRDefault="00AE2544" w:rsidP="00AE2544">
            <w:pPr>
              <w:spacing w:line="320" w:lineRule="exact"/>
              <w:jc w:val="both"/>
              <w:rPr>
                <w:rFonts w:ascii="Microsoft New Tai Lue" w:eastAsia="Times New Roman" w:hAnsi="Microsoft New Tai Lue" w:cs="Microsoft New Tai Lue"/>
                <w:sz w:val="21"/>
                <w:szCs w:val="21"/>
                <w:lang w:val="es-ES_tradnl" w:eastAsia="es-ES_tradnl"/>
              </w:rPr>
            </w:pPr>
          </w:p>
          <w:p w:rsidR="0037621A" w:rsidRDefault="0037621A" w:rsidP="00AE2544">
            <w:pPr>
              <w:spacing w:line="320" w:lineRule="exact"/>
              <w:jc w:val="both"/>
              <w:rPr>
                <w:rFonts w:ascii="Microsoft New Tai Lue" w:eastAsia="Times New Roman" w:hAnsi="Microsoft New Tai Lue" w:cs="Microsoft New Tai Lue"/>
                <w:sz w:val="21"/>
                <w:szCs w:val="21"/>
                <w:lang w:val="es-ES_tradnl" w:eastAsia="es-ES_tradnl"/>
              </w:rPr>
            </w:pPr>
          </w:p>
          <w:p w:rsidR="0037621A" w:rsidRDefault="0037621A" w:rsidP="00AE2544">
            <w:pPr>
              <w:spacing w:line="320" w:lineRule="exact"/>
              <w:jc w:val="both"/>
              <w:rPr>
                <w:rFonts w:ascii="Microsoft New Tai Lue" w:eastAsia="Times New Roman" w:hAnsi="Microsoft New Tai Lue" w:cs="Microsoft New Tai Lue"/>
                <w:sz w:val="21"/>
                <w:szCs w:val="21"/>
                <w:lang w:val="es-ES_tradnl" w:eastAsia="es-ES_tradnl"/>
              </w:rPr>
            </w:pPr>
          </w:p>
          <w:p w:rsidR="0037621A" w:rsidRPr="00AE2544" w:rsidRDefault="0037621A" w:rsidP="00AE2544">
            <w:pPr>
              <w:spacing w:line="320" w:lineRule="exact"/>
              <w:jc w:val="both"/>
              <w:rPr>
                <w:rFonts w:ascii="Microsoft New Tai Lue" w:eastAsia="Times New Roman" w:hAnsi="Microsoft New Tai Lue" w:cs="Microsoft New Tai Lue"/>
                <w:sz w:val="21"/>
                <w:szCs w:val="21"/>
                <w:lang w:val="es-ES_tradnl" w:eastAsia="es-ES_tradnl"/>
              </w:rPr>
            </w:pPr>
          </w:p>
          <w:p w:rsidR="00AE2544" w:rsidRPr="00AE2544" w:rsidRDefault="00AE2544" w:rsidP="00AE2544">
            <w:pPr>
              <w:spacing w:line="320" w:lineRule="exact"/>
              <w:jc w:val="center"/>
              <w:rPr>
                <w:rFonts w:ascii="Microsoft New Tai Lue" w:eastAsia="Calibri" w:hAnsi="Microsoft New Tai Lue" w:cs="Microsoft New Tai Lue"/>
                <w:b/>
                <w:sz w:val="21"/>
                <w:szCs w:val="21"/>
              </w:rPr>
            </w:pPr>
            <w:r w:rsidRPr="00AE2544">
              <w:rPr>
                <w:rFonts w:ascii="Microsoft New Tai Lue" w:eastAsia="Calibri" w:hAnsi="Microsoft New Tai Lue" w:cs="Microsoft New Tai Lue"/>
                <w:b/>
                <w:sz w:val="21"/>
                <w:szCs w:val="21"/>
              </w:rPr>
              <w:t>RESUELVO</w:t>
            </w:r>
          </w:p>
          <w:p w:rsidR="00AE2544" w:rsidRPr="00AE2544" w:rsidRDefault="00AE2544" w:rsidP="00AE2544">
            <w:pPr>
              <w:spacing w:line="320" w:lineRule="exact"/>
              <w:jc w:val="both"/>
              <w:rPr>
                <w:rFonts w:ascii="Microsoft New Tai Lue" w:eastAsia="Calibri" w:hAnsi="Microsoft New Tai Lue" w:cs="Microsoft New Tai Lue"/>
                <w:b/>
                <w:sz w:val="21"/>
                <w:szCs w:val="21"/>
              </w:rPr>
            </w:pPr>
          </w:p>
          <w:p w:rsidR="00AE2544" w:rsidRPr="00AE2544" w:rsidRDefault="00AE2544" w:rsidP="00AE2544">
            <w:pPr>
              <w:spacing w:line="320" w:lineRule="exact"/>
              <w:jc w:val="both"/>
              <w:rPr>
                <w:rFonts w:ascii="Microsoft New Tai Lue" w:eastAsia="Calibri" w:hAnsi="Microsoft New Tai Lue" w:cs="Microsoft New Tai Lue"/>
                <w:b/>
                <w:sz w:val="21"/>
                <w:szCs w:val="21"/>
              </w:rPr>
            </w:pPr>
          </w:p>
          <w:p w:rsidR="00AE2544" w:rsidRPr="00AE2544" w:rsidRDefault="00AE2544" w:rsidP="00AE2544">
            <w:pPr>
              <w:spacing w:line="320" w:lineRule="exact"/>
              <w:jc w:val="both"/>
              <w:rPr>
                <w:rFonts w:ascii="Microsoft New Tai Lue" w:eastAsia="Calibri" w:hAnsi="Microsoft New Tai Lue" w:cs="Microsoft New Tai Lue"/>
                <w:sz w:val="21"/>
                <w:szCs w:val="21"/>
              </w:rPr>
            </w:pPr>
            <w:r w:rsidRPr="00AE2544">
              <w:rPr>
                <w:rFonts w:ascii="Microsoft New Tai Lue" w:eastAsia="Calibri" w:hAnsi="Microsoft New Tai Lue" w:cs="Microsoft New Tai Lue"/>
                <w:b/>
                <w:sz w:val="21"/>
                <w:szCs w:val="21"/>
              </w:rPr>
              <w:t xml:space="preserve">Primero.- </w:t>
            </w:r>
            <w:r w:rsidRPr="00AE2544">
              <w:rPr>
                <w:rFonts w:ascii="Microsoft New Tai Lue" w:eastAsia="Calibri" w:hAnsi="Microsoft New Tai Lue" w:cs="Microsoft New Tai Lue"/>
                <w:sz w:val="21"/>
                <w:szCs w:val="21"/>
              </w:rPr>
              <w:t>Someter a trámite de consulta pública, con carácter previo a su elaboración, el proyecto de decreto que regule las ayudas de formación en el ámbito científico-tecnológico y empresarial del sector agrario, pesquero y alimentario vasco.</w:t>
            </w:r>
          </w:p>
          <w:p w:rsidR="00AE2544" w:rsidRPr="00AE2544" w:rsidRDefault="00AE2544" w:rsidP="00AE2544">
            <w:pPr>
              <w:spacing w:line="320" w:lineRule="exact"/>
              <w:jc w:val="both"/>
              <w:rPr>
                <w:rFonts w:ascii="Microsoft New Tai Lue" w:hAnsi="Microsoft New Tai Lue" w:cs="Microsoft New Tai Lue"/>
                <w:sz w:val="21"/>
                <w:szCs w:val="21"/>
              </w:rPr>
            </w:pPr>
          </w:p>
          <w:p w:rsidR="00AE2544" w:rsidRPr="00AE2544" w:rsidRDefault="00AE2544" w:rsidP="00AE2544">
            <w:pPr>
              <w:spacing w:line="320" w:lineRule="exact"/>
              <w:jc w:val="both"/>
              <w:rPr>
                <w:rFonts w:ascii="Microsoft New Tai Lue" w:hAnsi="Microsoft New Tai Lue" w:cs="Microsoft New Tai Lue"/>
                <w:sz w:val="21"/>
                <w:szCs w:val="21"/>
              </w:rPr>
            </w:pPr>
          </w:p>
          <w:p w:rsidR="00AE2544" w:rsidRPr="00AE2544" w:rsidRDefault="00AE2544" w:rsidP="00AE2544">
            <w:pPr>
              <w:spacing w:line="320" w:lineRule="exact"/>
              <w:jc w:val="both"/>
              <w:rPr>
                <w:rFonts w:ascii="Microsoft New Tai Lue" w:hAnsi="Microsoft New Tai Lue" w:cs="Microsoft New Tai Lue"/>
                <w:sz w:val="21"/>
                <w:szCs w:val="21"/>
              </w:rPr>
            </w:pPr>
            <w:r w:rsidRPr="00AE2544">
              <w:rPr>
                <w:rFonts w:ascii="Microsoft New Tai Lue" w:eastAsia="Calibri" w:hAnsi="Microsoft New Tai Lue" w:cs="Microsoft New Tai Lue"/>
                <w:b/>
                <w:sz w:val="21"/>
                <w:szCs w:val="21"/>
              </w:rPr>
              <w:t xml:space="preserve">Segundo.- </w:t>
            </w:r>
            <w:r w:rsidRPr="00AE2544">
              <w:rPr>
                <w:rFonts w:ascii="Microsoft New Tai Lue" w:eastAsia="Calibri" w:hAnsi="Microsoft New Tai Lue" w:cs="Microsoft New Tai Lue"/>
                <w:sz w:val="21"/>
                <w:szCs w:val="21"/>
              </w:rPr>
              <w:t xml:space="preserve">La ciudadanía y entidades afectadas por la norma que así lo consideren pueden hacer llegar sus opiniones sobre los aspectos planteados en el Anexo a esta Orden en el plazo de </w:t>
            </w:r>
            <w:r w:rsidR="00661CD0">
              <w:rPr>
                <w:rFonts w:ascii="Microsoft New Tai Lue" w:eastAsia="Calibri" w:hAnsi="Microsoft New Tai Lue" w:cs="Microsoft New Tai Lue"/>
                <w:sz w:val="21"/>
                <w:szCs w:val="21"/>
              </w:rPr>
              <w:t>veinte</w:t>
            </w:r>
            <w:r w:rsidRPr="00AE2544">
              <w:rPr>
                <w:rFonts w:ascii="Microsoft New Tai Lue" w:eastAsia="Calibri" w:hAnsi="Microsoft New Tai Lue" w:cs="Microsoft New Tai Lue"/>
                <w:sz w:val="21"/>
                <w:szCs w:val="21"/>
              </w:rPr>
              <w:t xml:space="preserve"> </w:t>
            </w:r>
            <w:bookmarkStart w:id="0" w:name="_GoBack"/>
            <w:r w:rsidRPr="00AE2544">
              <w:rPr>
                <w:rFonts w:ascii="Microsoft New Tai Lue" w:eastAsia="Calibri" w:hAnsi="Microsoft New Tai Lue" w:cs="Microsoft New Tai Lue"/>
                <w:sz w:val="21"/>
                <w:szCs w:val="21"/>
              </w:rPr>
              <w:t>días</w:t>
            </w:r>
            <w:bookmarkEnd w:id="0"/>
            <w:r w:rsidRPr="00AE2544">
              <w:rPr>
                <w:rFonts w:ascii="Microsoft New Tai Lue" w:eastAsia="Calibri" w:hAnsi="Microsoft New Tai Lue" w:cs="Microsoft New Tai Lue"/>
                <w:sz w:val="21"/>
                <w:szCs w:val="21"/>
              </w:rPr>
              <w:t xml:space="preserve"> hábiles, contados desde el día siguiente al de su publicación en el portal web de la Administración General de la Comunidad Autónoma de Euskadi.</w:t>
            </w:r>
          </w:p>
          <w:p w:rsidR="00AE2544" w:rsidRPr="00AE2544" w:rsidRDefault="00AE2544" w:rsidP="00AE2544">
            <w:pPr>
              <w:spacing w:line="320" w:lineRule="exact"/>
              <w:jc w:val="both"/>
              <w:rPr>
                <w:rFonts w:ascii="Microsoft New Tai Lue" w:eastAsia="Cambria" w:hAnsi="Microsoft New Tai Lue" w:cs="Microsoft New Tai Lue"/>
                <w:sz w:val="21"/>
                <w:szCs w:val="21"/>
                <w:lang w:val="es-ES_tradnl"/>
              </w:rPr>
            </w:pPr>
          </w:p>
          <w:p w:rsidR="006E1D84" w:rsidRPr="00AE2544" w:rsidRDefault="006E1D84" w:rsidP="00E20CC9">
            <w:pPr>
              <w:spacing w:line="320" w:lineRule="exact"/>
              <w:jc w:val="both"/>
              <w:rPr>
                <w:rFonts w:ascii="Microsoft New Tai Lue" w:eastAsia="Cambria" w:hAnsi="Microsoft New Tai Lue" w:cs="Microsoft New Tai Lue"/>
                <w:sz w:val="21"/>
                <w:szCs w:val="21"/>
                <w:lang w:val="es-ES_tradnl"/>
              </w:rPr>
            </w:pPr>
          </w:p>
        </w:tc>
        <w:tc>
          <w:tcPr>
            <w:tcW w:w="567" w:type="dxa"/>
          </w:tcPr>
          <w:p w:rsidR="006E1D84" w:rsidRPr="00AE2544" w:rsidRDefault="006E1D84" w:rsidP="00E20CC9">
            <w:pPr>
              <w:spacing w:line="320" w:lineRule="exact"/>
              <w:jc w:val="both"/>
              <w:rPr>
                <w:rFonts w:ascii="Microsoft New Tai Lue" w:eastAsia="Cambria" w:hAnsi="Microsoft New Tai Lue" w:cs="Microsoft New Tai Lue"/>
                <w:sz w:val="21"/>
                <w:szCs w:val="21"/>
                <w:lang w:val="es-ES_tradnl"/>
              </w:rPr>
            </w:pPr>
          </w:p>
        </w:tc>
        <w:tc>
          <w:tcPr>
            <w:tcW w:w="4536" w:type="dxa"/>
          </w:tcPr>
          <w:p w:rsidR="00AE2544" w:rsidRPr="00AE2544" w:rsidRDefault="00AE2544" w:rsidP="00AE2544">
            <w:pPr>
              <w:spacing w:line="320" w:lineRule="exact"/>
              <w:jc w:val="both"/>
              <w:rPr>
                <w:rFonts w:ascii="Microsoft New Tai Lue" w:eastAsia="Calibri" w:hAnsi="Microsoft New Tai Lue" w:cs="Microsoft New Tai Lue"/>
                <w:b/>
                <w:sz w:val="21"/>
                <w:szCs w:val="21"/>
              </w:rPr>
            </w:pPr>
            <w:r w:rsidRPr="00AE2544">
              <w:rPr>
                <w:rFonts w:ascii="Microsoft New Tai Lue" w:hAnsi="Microsoft New Tai Lue"/>
                <w:b/>
                <w:sz w:val="21"/>
                <w:szCs w:val="21"/>
              </w:rPr>
              <w:t>AGINDUA, 2018KO OTSAILAREN (E)KOA, EKONOMIA GARAPEN ETA AZPIEGITURETAKO SAILBURUARENA, NEKAZARITZAREN, ARRANTZAREN ETA ELIKAGAIGINTZAREN SEKTOREETAKO ZIENTZIA-TEKNOLOGIAREN ETA ENPRESAREN ALORRETAN PRESTAKUNTZA EMATEKO LAGUNTZAK ARAUTUKO DITUEN DEKRETU PROIEKTUA OSATZEARI BURUZKO AURRETIKO KONTSULTA EGITEKO.</w:t>
            </w:r>
          </w:p>
          <w:p w:rsidR="00AE2544" w:rsidRPr="00AE2544" w:rsidRDefault="00AE2544" w:rsidP="00AE2544">
            <w:pPr>
              <w:spacing w:line="320" w:lineRule="exact"/>
              <w:jc w:val="both"/>
              <w:rPr>
                <w:rFonts w:ascii="Microsoft New Tai Lue" w:eastAsia="Calibri" w:hAnsi="Microsoft New Tai Lue" w:cs="Microsoft New Tai Lue"/>
                <w:b/>
                <w:sz w:val="21"/>
                <w:szCs w:val="21"/>
              </w:rPr>
            </w:pPr>
          </w:p>
          <w:p w:rsidR="00AE2544" w:rsidRPr="00AE2544" w:rsidRDefault="00AE2544" w:rsidP="00AE2544">
            <w:pPr>
              <w:spacing w:line="320" w:lineRule="exact"/>
              <w:rPr>
                <w:rFonts w:ascii="Microsoft New Tai Lue" w:eastAsia="Calibri" w:hAnsi="Microsoft New Tai Lue" w:cs="Microsoft New Tai Lue"/>
                <w:b/>
                <w:sz w:val="21"/>
                <w:szCs w:val="21"/>
              </w:rPr>
            </w:pPr>
          </w:p>
          <w:p w:rsidR="00AE2544" w:rsidRPr="00AE2544" w:rsidRDefault="00AE2544" w:rsidP="00AE2544">
            <w:pPr>
              <w:spacing w:line="320" w:lineRule="exact"/>
              <w:jc w:val="center"/>
              <w:rPr>
                <w:rFonts w:ascii="Microsoft New Tai Lue" w:eastAsia="Times New Roman" w:hAnsi="Microsoft New Tai Lue" w:cs="Microsoft New Tai Lue"/>
                <w:sz w:val="21"/>
                <w:szCs w:val="21"/>
                <w:lang w:val="es-ES_tradnl" w:eastAsia="es-ES_tradnl"/>
              </w:rPr>
            </w:pPr>
          </w:p>
          <w:p w:rsidR="00AE2544" w:rsidRPr="00AE2544" w:rsidRDefault="00AE2544" w:rsidP="00AE2544">
            <w:pPr>
              <w:tabs>
                <w:tab w:val="left" w:pos="426"/>
              </w:tabs>
              <w:spacing w:line="320" w:lineRule="exact"/>
              <w:jc w:val="both"/>
              <w:rPr>
                <w:rFonts w:ascii="Microsoft New Tai Lue" w:eastAsia="Times New Roman" w:hAnsi="Microsoft New Tai Lue" w:cs="Microsoft New Tai Lue"/>
                <w:sz w:val="21"/>
                <w:szCs w:val="21"/>
              </w:rPr>
            </w:pPr>
            <w:r w:rsidRPr="00AE2544">
              <w:rPr>
                <w:rFonts w:ascii="Microsoft New Tai Lue" w:hAnsi="Microsoft New Tai Lue"/>
                <w:sz w:val="21"/>
                <w:szCs w:val="21"/>
              </w:rPr>
              <w:tab/>
            </w:r>
            <w:r w:rsidRPr="00AE2544">
              <w:rPr>
                <w:rFonts w:ascii="Microsoft New Tai Lue" w:hAnsi="Microsoft New Tai Lue"/>
                <w:sz w:val="21"/>
                <w:szCs w:val="21"/>
              </w:rPr>
              <w:tab/>
              <w:t xml:space="preserve">Urriaren 23ko 185/2007 Dekretuak, euskal nekazaritzaren, arrantzaren eta elikagaigintzaren sektoreetako zientzia, teknologia eta enpresaren inguruan ikertzaile eta teknologo gazteak prestatzeko laguntzei buruzkoak, arlo horretako laguntzak arautzen ditu. Azaroaren 24ko 608/2009 Dekretuaren bidez aldatu zen, Europar Goi-mailako Hezkuntza Eremua eraikitzeko prozesuan eratutako hezkuntza-araudira egokitzeko, eta, zehazki, Lanbide Heziketa II titulazioa dutenek teknologo-beken onuradun izateko aukera edukitzeko. </w:t>
            </w:r>
          </w:p>
          <w:p w:rsidR="00AE2544" w:rsidRDefault="00AE2544" w:rsidP="00AE2544">
            <w:pPr>
              <w:tabs>
                <w:tab w:val="left" w:pos="426"/>
              </w:tabs>
              <w:spacing w:line="320" w:lineRule="exact"/>
              <w:jc w:val="both"/>
              <w:rPr>
                <w:rFonts w:ascii="Microsoft New Tai Lue" w:eastAsia="Times New Roman" w:hAnsi="Microsoft New Tai Lue" w:cs="Microsoft New Tai Lue"/>
                <w:sz w:val="21"/>
                <w:szCs w:val="21"/>
                <w:lang w:eastAsia="es-ES_tradnl"/>
              </w:rPr>
            </w:pPr>
          </w:p>
          <w:p w:rsidR="0037621A" w:rsidRPr="00AE2544" w:rsidRDefault="0037621A" w:rsidP="00AE2544">
            <w:pPr>
              <w:tabs>
                <w:tab w:val="left" w:pos="426"/>
              </w:tabs>
              <w:spacing w:line="320" w:lineRule="exact"/>
              <w:jc w:val="both"/>
              <w:rPr>
                <w:rFonts w:ascii="Microsoft New Tai Lue" w:eastAsia="Times New Roman" w:hAnsi="Microsoft New Tai Lue" w:cs="Microsoft New Tai Lue"/>
                <w:sz w:val="21"/>
                <w:szCs w:val="21"/>
                <w:lang w:eastAsia="es-ES_tradnl"/>
              </w:rPr>
            </w:pPr>
          </w:p>
          <w:p w:rsidR="00AE2544" w:rsidRPr="00AE2544" w:rsidRDefault="00AE2544" w:rsidP="00AE2544">
            <w:pPr>
              <w:tabs>
                <w:tab w:val="left" w:pos="426"/>
              </w:tabs>
              <w:spacing w:line="320" w:lineRule="exact"/>
              <w:jc w:val="both"/>
              <w:rPr>
                <w:rFonts w:ascii="Microsoft New Tai Lue" w:eastAsia="Times New Roman" w:hAnsi="Microsoft New Tai Lue" w:cs="Microsoft New Tai Lue"/>
                <w:sz w:val="21"/>
                <w:szCs w:val="21"/>
                <w:lang w:eastAsia="es-ES_tradnl"/>
              </w:rPr>
            </w:pPr>
          </w:p>
          <w:p w:rsidR="00AE2544" w:rsidRPr="00AE2544" w:rsidRDefault="00AE2544" w:rsidP="00AE2544">
            <w:pPr>
              <w:keepNext/>
              <w:keepLines/>
              <w:spacing w:line="320" w:lineRule="exact"/>
              <w:jc w:val="both"/>
              <w:outlineLvl w:val="1"/>
              <w:rPr>
                <w:rFonts w:ascii="Microsoft New Tai Lue" w:eastAsia="Times New Roman" w:hAnsi="Microsoft New Tai Lue" w:cs="Microsoft New Tai Lue"/>
                <w:sz w:val="21"/>
                <w:szCs w:val="21"/>
              </w:rPr>
            </w:pPr>
            <w:r w:rsidRPr="00AE2544">
              <w:rPr>
                <w:rFonts w:ascii="Microsoft New Tai Lue" w:hAnsi="Microsoft New Tai Lue"/>
                <w:sz w:val="21"/>
                <w:szCs w:val="21"/>
              </w:rPr>
              <w:tab/>
              <w:t xml:space="preserve">Laguntzak erregulatzen dituen arautegia onartu zenetik, ekainaren 1eko 14/2011 Legea promulgatu da, Zientzia, Teknologia eta Berrikuntzari buruzkoa, zeinak prestakuntza jasotzen ari diren ikertzaileei buruzko zenbait xedapen biltzen baititu. Horrez gain, urriaren 24ko 1493/2011 Errege Dekretua onartu zen gero, prestakuntza-programetan parte hartzen duten pertsonak Gizarte Segurantzaren Erregimen Orokorrean sartzeko baldintzak arautzekoa. </w:t>
            </w:r>
          </w:p>
          <w:p w:rsidR="00AE2544" w:rsidRDefault="00AE2544" w:rsidP="00AE2544">
            <w:pPr>
              <w:keepNext/>
              <w:keepLines/>
              <w:spacing w:line="320" w:lineRule="exact"/>
              <w:jc w:val="both"/>
              <w:outlineLvl w:val="1"/>
              <w:rPr>
                <w:rFonts w:ascii="Microsoft New Tai Lue" w:eastAsia="Times New Roman" w:hAnsi="Microsoft New Tai Lue" w:cs="Microsoft New Tai Lue"/>
                <w:sz w:val="21"/>
                <w:szCs w:val="21"/>
                <w:lang w:eastAsia="es-ES_tradnl"/>
              </w:rPr>
            </w:pPr>
          </w:p>
          <w:p w:rsidR="0037621A" w:rsidRPr="00AE2544" w:rsidRDefault="0037621A" w:rsidP="00AE2544">
            <w:pPr>
              <w:keepNext/>
              <w:keepLines/>
              <w:spacing w:line="320" w:lineRule="exact"/>
              <w:jc w:val="both"/>
              <w:outlineLvl w:val="1"/>
              <w:rPr>
                <w:rFonts w:ascii="Microsoft New Tai Lue" w:eastAsia="Times New Roman" w:hAnsi="Microsoft New Tai Lue" w:cs="Microsoft New Tai Lue"/>
                <w:sz w:val="21"/>
                <w:szCs w:val="21"/>
                <w:lang w:eastAsia="es-ES_tradnl"/>
              </w:rPr>
            </w:pPr>
          </w:p>
          <w:p w:rsidR="00AE2544" w:rsidRPr="00AE2544" w:rsidRDefault="00AE2544" w:rsidP="00AE2544">
            <w:pPr>
              <w:keepNext/>
              <w:keepLines/>
              <w:spacing w:line="320" w:lineRule="exact"/>
              <w:jc w:val="both"/>
              <w:outlineLvl w:val="1"/>
              <w:rPr>
                <w:rFonts w:ascii="Microsoft New Tai Lue" w:eastAsia="Times New Roman" w:hAnsi="Microsoft New Tai Lue" w:cs="Microsoft New Tai Lue"/>
                <w:sz w:val="21"/>
                <w:szCs w:val="21"/>
                <w:lang w:eastAsia="es-ES_tradnl"/>
              </w:rPr>
            </w:pPr>
          </w:p>
          <w:p w:rsidR="00AE2544" w:rsidRPr="00AE2544" w:rsidRDefault="00AE2544" w:rsidP="00AE2544">
            <w:pPr>
              <w:keepNext/>
              <w:keepLines/>
              <w:spacing w:line="320" w:lineRule="exact"/>
              <w:jc w:val="both"/>
              <w:outlineLvl w:val="1"/>
              <w:rPr>
                <w:rFonts w:ascii="Microsoft New Tai Lue" w:eastAsia="Times New Roman" w:hAnsi="Microsoft New Tai Lue" w:cs="Microsoft New Tai Lue"/>
                <w:sz w:val="21"/>
                <w:szCs w:val="21"/>
              </w:rPr>
            </w:pPr>
            <w:r w:rsidRPr="00AE2544">
              <w:rPr>
                <w:rFonts w:ascii="Microsoft New Tai Lue" w:hAnsi="Microsoft New Tai Lue"/>
                <w:sz w:val="21"/>
                <w:szCs w:val="21"/>
              </w:rPr>
              <w:lastRenderedPageBreak/>
              <w:tab/>
              <w:t>Prestakuntza-beka guztien deialdi guztiak eta jarduna indarreko araudiaren araberakoak izan diren arren, aplikatu beharreko araudia laguntzak arautzeko dekretu berri batean txertatu behar da, eta, horretan, zenbait alderdi eguneratuko dira, hala nola laguntzak eskatzen dituztenei eskatu ahal zaien dokumentazioa edo hori aurkezteko modua, prozedura administratiboari buruzko legediari jarraikiz.</w:t>
            </w:r>
          </w:p>
          <w:p w:rsidR="00AE2544" w:rsidRPr="00AE2544" w:rsidRDefault="00AE2544" w:rsidP="00AE2544">
            <w:pPr>
              <w:keepNext/>
              <w:keepLines/>
              <w:spacing w:line="320" w:lineRule="exact"/>
              <w:jc w:val="both"/>
              <w:outlineLvl w:val="1"/>
              <w:rPr>
                <w:rFonts w:ascii="Microsoft New Tai Lue" w:eastAsia="Times New Roman" w:hAnsi="Microsoft New Tai Lue" w:cs="Microsoft New Tai Lue"/>
                <w:sz w:val="21"/>
                <w:szCs w:val="21"/>
                <w:lang w:eastAsia="es-ES_tradnl"/>
              </w:rPr>
            </w:pPr>
          </w:p>
          <w:p w:rsidR="00AE2544" w:rsidRDefault="00AE2544" w:rsidP="00AE2544">
            <w:pPr>
              <w:spacing w:line="320" w:lineRule="exact"/>
              <w:jc w:val="both"/>
              <w:rPr>
                <w:rFonts w:ascii="Microsoft New Tai Lue" w:eastAsia="Times New Roman" w:hAnsi="Microsoft New Tai Lue" w:cs="Microsoft New Tai Lue"/>
                <w:sz w:val="21"/>
                <w:szCs w:val="21"/>
                <w:lang w:eastAsia="es-ES_tradnl"/>
              </w:rPr>
            </w:pPr>
          </w:p>
          <w:p w:rsidR="0037621A" w:rsidRPr="00AE2544" w:rsidRDefault="0037621A" w:rsidP="00AE2544">
            <w:pPr>
              <w:spacing w:line="320" w:lineRule="exact"/>
              <w:jc w:val="both"/>
              <w:rPr>
                <w:rFonts w:ascii="Microsoft New Tai Lue" w:eastAsia="Times New Roman" w:hAnsi="Microsoft New Tai Lue" w:cs="Microsoft New Tai Lue"/>
                <w:sz w:val="21"/>
                <w:szCs w:val="21"/>
                <w:lang w:eastAsia="es-ES_tradnl"/>
              </w:rPr>
            </w:pPr>
          </w:p>
          <w:p w:rsidR="00AE2544" w:rsidRPr="00AE2544" w:rsidRDefault="00AE2544" w:rsidP="00AE2544">
            <w:pPr>
              <w:tabs>
                <w:tab w:val="left" w:pos="426"/>
              </w:tabs>
              <w:spacing w:line="320" w:lineRule="exact"/>
              <w:jc w:val="both"/>
              <w:rPr>
                <w:rFonts w:ascii="Microsoft New Tai Lue" w:eastAsia="Times New Roman" w:hAnsi="Microsoft New Tai Lue" w:cs="Microsoft New Tai Lue"/>
                <w:sz w:val="21"/>
                <w:szCs w:val="21"/>
              </w:rPr>
            </w:pPr>
            <w:r w:rsidRPr="00AE2544">
              <w:rPr>
                <w:rFonts w:ascii="Microsoft New Tai Lue" w:hAnsi="Microsoft New Tai Lue"/>
                <w:sz w:val="21"/>
                <w:szCs w:val="21"/>
              </w:rPr>
              <w:tab/>
            </w:r>
            <w:r w:rsidRPr="00AE2544">
              <w:rPr>
                <w:rFonts w:ascii="Microsoft New Tai Lue" w:hAnsi="Microsoft New Tai Lue"/>
                <w:sz w:val="21"/>
                <w:szCs w:val="21"/>
              </w:rPr>
              <w:tab/>
              <w:t>Hori dela eta, Eusko Jaurlaritzaren asmoa prestakuntza-laguntzen esparru orokorra arautzen duen dekretu-proiektu bat osatzea eta onartzea da, ikerkuntzako eta teknologiako zentroetako eta enpresetako ikerkuntzan, garapen teknologikoan eta berrikuntzan aritzen diren langile teknikoen eta zientifikoen espezializazioa sustatzeko, hori guztia euskal nekazaritzaren, arrantzaren eta elikagaigintzaren sektoreak sustatze aldera.</w:t>
            </w:r>
          </w:p>
          <w:p w:rsidR="00AE2544" w:rsidRPr="00AE2544" w:rsidRDefault="00AE2544" w:rsidP="00AE2544">
            <w:pPr>
              <w:tabs>
                <w:tab w:val="left" w:pos="426"/>
              </w:tabs>
              <w:spacing w:line="320" w:lineRule="exact"/>
              <w:jc w:val="both"/>
              <w:rPr>
                <w:rFonts w:ascii="Microsoft New Tai Lue" w:eastAsia="Times New Roman" w:hAnsi="Microsoft New Tai Lue" w:cs="Microsoft New Tai Lue"/>
                <w:sz w:val="21"/>
                <w:szCs w:val="21"/>
                <w:lang w:eastAsia="es-ES_tradnl"/>
              </w:rPr>
            </w:pPr>
          </w:p>
          <w:p w:rsidR="00AE2544" w:rsidRDefault="00AE2544" w:rsidP="00AE2544">
            <w:pPr>
              <w:spacing w:line="320" w:lineRule="exact"/>
              <w:jc w:val="both"/>
              <w:rPr>
                <w:rFonts w:ascii="Microsoft New Tai Lue" w:eastAsia="Cambria" w:hAnsi="Microsoft New Tai Lue" w:cs="Microsoft New Tai Lue"/>
                <w:sz w:val="21"/>
                <w:szCs w:val="21"/>
              </w:rPr>
            </w:pPr>
          </w:p>
          <w:p w:rsidR="0037621A" w:rsidRPr="00AE2544" w:rsidRDefault="0037621A" w:rsidP="00AE2544">
            <w:pPr>
              <w:spacing w:line="320" w:lineRule="exact"/>
              <w:jc w:val="both"/>
              <w:rPr>
                <w:rFonts w:ascii="Microsoft New Tai Lue" w:eastAsia="Cambria" w:hAnsi="Microsoft New Tai Lue" w:cs="Microsoft New Tai Lue"/>
                <w:sz w:val="21"/>
                <w:szCs w:val="21"/>
              </w:rPr>
            </w:pPr>
          </w:p>
          <w:p w:rsidR="00AE2544" w:rsidRPr="00AE2544" w:rsidRDefault="00AE2544" w:rsidP="00AE2544">
            <w:pPr>
              <w:spacing w:line="320" w:lineRule="exact"/>
              <w:jc w:val="both"/>
              <w:rPr>
                <w:rFonts w:ascii="Microsoft New Tai Lue" w:eastAsia="Cambria" w:hAnsi="Microsoft New Tai Lue" w:cs="Microsoft New Tai Lue"/>
                <w:sz w:val="21"/>
                <w:szCs w:val="21"/>
              </w:rPr>
            </w:pPr>
            <w:r w:rsidRPr="00AE2544">
              <w:rPr>
                <w:rFonts w:ascii="Microsoft New Tai Lue" w:hAnsi="Microsoft New Tai Lue"/>
                <w:sz w:val="21"/>
                <w:szCs w:val="21"/>
              </w:rPr>
              <w:tab/>
              <w:t xml:space="preserve">Administrazio Publikoen Administrazio Prozedura Erkideari buruzko urriaren 1eko 39/2015 Legeak 133.1. </w:t>
            </w:r>
            <w:proofErr w:type="gramStart"/>
            <w:r w:rsidRPr="00AE2544">
              <w:rPr>
                <w:rFonts w:ascii="Microsoft New Tai Lue" w:hAnsi="Microsoft New Tai Lue"/>
                <w:sz w:val="21"/>
                <w:szCs w:val="21"/>
              </w:rPr>
              <w:t>artikuluan</w:t>
            </w:r>
            <w:proofErr w:type="gramEnd"/>
            <w:r w:rsidRPr="00AE2544">
              <w:rPr>
                <w:rFonts w:ascii="Microsoft New Tai Lue" w:hAnsi="Microsoft New Tai Lue"/>
                <w:sz w:val="21"/>
                <w:szCs w:val="21"/>
              </w:rPr>
              <w:t xml:space="preserve"> ezartzen duenez, xedapen arauemaile baten proiektua egin aurretik kontsulta publikoa egin behar da, administrazio eskudunaren web-atariaren bitartez. Kontsulta horretan, etorkizuneko arauak uki ditzakeen pertsona eta erakunde esanguratsuenen iritzia bilduko da.</w:t>
            </w:r>
          </w:p>
          <w:p w:rsidR="00AE2544" w:rsidRDefault="00AE2544" w:rsidP="00AE2544">
            <w:pPr>
              <w:spacing w:line="320" w:lineRule="exact"/>
              <w:jc w:val="both"/>
              <w:rPr>
                <w:rFonts w:ascii="Microsoft New Tai Lue" w:hAnsi="Microsoft New Tai Lue" w:cs="Microsoft New Tai Lue"/>
                <w:sz w:val="21"/>
                <w:szCs w:val="21"/>
                <w:lang w:val="es-ES_tradnl"/>
              </w:rPr>
            </w:pPr>
          </w:p>
          <w:p w:rsidR="0037621A" w:rsidRDefault="0037621A" w:rsidP="00AE2544">
            <w:pPr>
              <w:spacing w:line="320" w:lineRule="exact"/>
              <w:jc w:val="both"/>
              <w:rPr>
                <w:rFonts w:ascii="Microsoft New Tai Lue" w:hAnsi="Microsoft New Tai Lue" w:cs="Microsoft New Tai Lue"/>
                <w:sz w:val="21"/>
                <w:szCs w:val="21"/>
                <w:lang w:val="es-ES_tradnl"/>
              </w:rPr>
            </w:pPr>
          </w:p>
          <w:p w:rsidR="0037621A" w:rsidRPr="00AE2544" w:rsidRDefault="0037621A" w:rsidP="00AE2544">
            <w:pPr>
              <w:spacing w:line="320" w:lineRule="exact"/>
              <w:jc w:val="both"/>
              <w:rPr>
                <w:rFonts w:ascii="Microsoft New Tai Lue" w:hAnsi="Microsoft New Tai Lue" w:cs="Microsoft New Tai Lue"/>
                <w:sz w:val="21"/>
                <w:szCs w:val="21"/>
                <w:lang w:val="es-ES_tradnl"/>
              </w:rPr>
            </w:pPr>
          </w:p>
          <w:p w:rsidR="00AE2544" w:rsidRPr="00AE2544" w:rsidRDefault="00AE2544" w:rsidP="00AE2544">
            <w:pPr>
              <w:spacing w:line="320" w:lineRule="exact"/>
              <w:jc w:val="both"/>
              <w:rPr>
                <w:rFonts w:ascii="Microsoft New Tai Lue" w:eastAsia="Times New Roman" w:hAnsi="Microsoft New Tai Lue" w:cs="Microsoft New Tai Lue"/>
                <w:sz w:val="21"/>
                <w:szCs w:val="21"/>
              </w:rPr>
            </w:pPr>
            <w:r w:rsidRPr="00AE2544">
              <w:rPr>
                <w:rFonts w:ascii="Microsoft New Tai Lue" w:hAnsi="Microsoft New Tai Lue"/>
                <w:sz w:val="21"/>
                <w:szCs w:val="21"/>
              </w:rPr>
              <w:tab/>
              <w:t>Ekonomiaren Garapen eta Azpiegitura Sailaren egitura organikoa eta funtzionala ezartzen dituen apirilaren 11ko 74/2017 Dekretuak esleitzen dizkidan eskumenekin bat eginez, honako hau</w:t>
            </w:r>
          </w:p>
          <w:p w:rsidR="00AE2544" w:rsidRDefault="00AE2544" w:rsidP="00AE2544">
            <w:pPr>
              <w:spacing w:line="320" w:lineRule="exact"/>
              <w:jc w:val="both"/>
              <w:rPr>
                <w:rFonts w:ascii="Microsoft New Tai Lue" w:eastAsia="Times New Roman" w:hAnsi="Microsoft New Tai Lue" w:cs="Microsoft New Tai Lue"/>
                <w:sz w:val="21"/>
                <w:szCs w:val="21"/>
                <w:lang w:eastAsia="es-ES_tradnl"/>
              </w:rPr>
            </w:pPr>
          </w:p>
          <w:p w:rsidR="0037621A" w:rsidRDefault="0037621A" w:rsidP="00AE2544">
            <w:pPr>
              <w:spacing w:line="320" w:lineRule="exact"/>
              <w:jc w:val="both"/>
              <w:rPr>
                <w:rFonts w:ascii="Microsoft New Tai Lue" w:eastAsia="Times New Roman" w:hAnsi="Microsoft New Tai Lue" w:cs="Microsoft New Tai Lue"/>
                <w:sz w:val="21"/>
                <w:szCs w:val="21"/>
                <w:lang w:eastAsia="es-ES_tradnl"/>
              </w:rPr>
            </w:pPr>
          </w:p>
          <w:p w:rsidR="0037621A" w:rsidRDefault="0037621A" w:rsidP="00AE2544">
            <w:pPr>
              <w:spacing w:line="320" w:lineRule="exact"/>
              <w:jc w:val="both"/>
              <w:rPr>
                <w:rFonts w:ascii="Microsoft New Tai Lue" w:eastAsia="Times New Roman" w:hAnsi="Microsoft New Tai Lue" w:cs="Microsoft New Tai Lue"/>
                <w:sz w:val="21"/>
                <w:szCs w:val="21"/>
                <w:lang w:eastAsia="es-ES_tradnl"/>
              </w:rPr>
            </w:pPr>
          </w:p>
          <w:p w:rsidR="0037621A" w:rsidRPr="00AE2544" w:rsidRDefault="0037621A" w:rsidP="00AE2544">
            <w:pPr>
              <w:spacing w:line="320" w:lineRule="exact"/>
              <w:jc w:val="both"/>
              <w:rPr>
                <w:rFonts w:ascii="Microsoft New Tai Lue" w:eastAsia="Times New Roman" w:hAnsi="Microsoft New Tai Lue" w:cs="Microsoft New Tai Lue"/>
                <w:sz w:val="21"/>
                <w:szCs w:val="21"/>
                <w:lang w:eastAsia="es-ES_tradnl"/>
              </w:rPr>
            </w:pPr>
          </w:p>
          <w:p w:rsidR="00AE2544" w:rsidRDefault="00AE2544" w:rsidP="00AE2544">
            <w:pPr>
              <w:spacing w:line="320" w:lineRule="exact"/>
              <w:jc w:val="both"/>
              <w:rPr>
                <w:rFonts w:ascii="Microsoft New Tai Lue" w:eastAsia="Times New Roman" w:hAnsi="Microsoft New Tai Lue" w:cs="Microsoft New Tai Lue"/>
                <w:sz w:val="21"/>
                <w:szCs w:val="21"/>
                <w:lang w:eastAsia="es-ES_tradnl"/>
              </w:rPr>
            </w:pPr>
          </w:p>
          <w:p w:rsidR="0037621A" w:rsidRPr="00AE2544" w:rsidRDefault="0037621A" w:rsidP="00AE2544">
            <w:pPr>
              <w:spacing w:line="320" w:lineRule="exact"/>
              <w:jc w:val="both"/>
              <w:rPr>
                <w:rFonts w:ascii="Microsoft New Tai Lue" w:eastAsia="Times New Roman" w:hAnsi="Microsoft New Tai Lue" w:cs="Microsoft New Tai Lue"/>
                <w:sz w:val="21"/>
                <w:szCs w:val="21"/>
                <w:lang w:eastAsia="es-ES_tradnl"/>
              </w:rPr>
            </w:pPr>
          </w:p>
          <w:p w:rsidR="00AE2544" w:rsidRPr="00AE2544" w:rsidRDefault="00AE2544" w:rsidP="00AE2544">
            <w:pPr>
              <w:spacing w:line="320" w:lineRule="exact"/>
              <w:jc w:val="center"/>
              <w:rPr>
                <w:rFonts w:ascii="Microsoft New Tai Lue" w:eastAsia="Calibri" w:hAnsi="Microsoft New Tai Lue" w:cs="Microsoft New Tai Lue"/>
                <w:b/>
                <w:sz w:val="21"/>
                <w:szCs w:val="21"/>
              </w:rPr>
            </w:pPr>
            <w:r w:rsidRPr="00AE2544">
              <w:rPr>
                <w:rFonts w:ascii="Microsoft New Tai Lue" w:hAnsi="Microsoft New Tai Lue"/>
                <w:b/>
                <w:sz w:val="21"/>
                <w:szCs w:val="21"/>
              </w:rPr>
              <w:t>EBAZTEN DUT</w:t>
            </w:r>
          </w:p>
          <w:p w:rsidR="00AE2544" w:rsidRPr="00AE2544" w:rsidRDefault="00AE2544" w:rsidP="00AE2544">
            <w:pPr>
              <w:spacing w:line="320" w:lineRule="exact"/>
              <w:jc w:val="both"/>
              <w:rPr>
                <w:rFonts w:ascii="Microsoft New Tai Lue" w:eastAsia="Calibri" w:hAnsi="Microsoft New Tai Lue" w:cs="Microsoft New Tai Lue"/>
                <w:b/>
                <w:sz w:val="21"/>
                <w:szCs w:val="21"/>
              </w:rPr>
            </w:pPr>
          </w:p>
          <w:p w:rsidR="00AE2544" w:rsidRPr="00AE2544" w:rsidRDefault="00AE2544" w:rsidP="00AE2544">
            <w:pPr>
              <w:spacing w:line="320" w:lineRule="exact"/>
              <w:jc w:val="both"/>
              <w:rPr>
                <w:rFonts w:ascii="Microsoft New Tai Lue" w:eastAsia="Calibri" w:hAnsi="Microsoft New Tai Lue" w:cs="Microsoft New Tai Lue"/>
                <w:b/>
                <w:sz w:val="21"/>
                <w:szCs w:val="21"/>
              </w:rPr>
            </w:pPr>
          </w:p>
          <w:p w:rsidR="00AE2544" w:rsidRPr="00AE2544" w:rsidRDefault="00AE2544" w:rsidP="00AE2544">
            <w:pPr>
              <w:spacing w:line="320" w:lineRule="exact"/>
              <w:jc w:val="both"/>
              <w:rPr>
                <w:rFonts w:ascii="Microsoft New Tai Lue" w:eastAsia="Calibri" w:hAnsi="Microsoft New Tai Lue" w:cs="Microsoft New Tai Lue"/>
                <w:sz w:val="21"/>
                <w:szCs w:val="21"/>
              </w:rPr>
            </w:pPr>
            <w:r w:rsidRPr="00AE2544">
              <w:rPr>
                <w:rFonts w:ascii="Microsoft New Tai Lue" w:hAnsi="Microsoft New Tai Lue"/>
                <w:b/>
                <w:sz w:val="21"/>
                <w:szCs w:val="21"/>
              </w:rPr>
              <w:t xml:space="preserve">Lehenengoa.- </w:t>
            </w:r>
            <w:r w:rsidRPr="00AE2544">
              <w:rPr>
                <w:rFonts w:ascii="Microsoft New Tai Lue" w:hAnsi="Microsoft New Tai Lue"/>
                <w:sz w:val="21"/>
                <w:szCs w:val="21"/>
              </w:rPr>
              <w:t>Kontsulta publikoa egitea Euskal nekazaritzaren, arrantzaren eta elikagaigintzaren sektoreetako zientzia-teknologiaren eta enpresaren alorretako prestakuntza-laguntzak arautzen dituen dekretu-proiektua osatu aurretik.</w:t>
            </w:r>
          </w:p>
          <w:p w:rsidR="00AE2544" w:rsidRPr="00AE2544" w:rsidRDefault="00AE2544" w:rsidP="00AE2544">
            <w:pPr>
              <w:spacing w:line="320" w:lineRule="exact"/>
              <w:jc w:val="both"/>
              <w:rPr>
                <w:rFonts w:ascii="Microsoft New Tai Lue" w:hAnsi="Microsoft New Tai Lue" w:cs="Microsoft New Tai Lue"/>
                <w:sz w:val="21"/>
                <w:szCs w:val="21"/>
              </w:rPr>
            </w:pPr>
          </w:p>
          <w:p w:rsidR="00AE2544" w:rsidRPr="00AE2544" w:rsidRDefault="00AE2544" w:rsidP="00AE2544">
            <w:pPr>
              <w:spacing w:line="320" w:lineRule="exact"/>
              <w:jc w:val="both"/>
              <w:rPr>
                <w:rFonts w:ascii="Microsoft New Tai Lue" w:hAnsi="Microsoft New Tai Lue" w:cs="Microsoft New Tai Lue"/>
                <w:sz w:val="21"/>
                <w:szCs w:val="21"/>
              </w:rPr>
            </w:pPr>
          </w:p>
          <w:p w:rsidR="00AE2544" w:rsidRPr="00AE2544" w:rsidRDefault="00AE2544" w:rsidP="00AE2544">
            <w:pPr>
              <w:spacing w:line="320" w:lineRule="exact"/>
              <w:jc w:val="both"/>
              <w:rPr>
                <w:rFonts w:ascii="Microsoft New Tai Lue" w:hAnsi="Microsoft New Tai Lue" w:cs="Microsoft New Tai Lue"/>
                <w:sz w:val="21"/>
                <w:szCs w:val="21"/>
              </w:rPr>
            </w:pPr>
            <w:r w:rsidRPr="00AE2544">
              <w:rPr>
                <w:rFonts w:ascii="Microsoft New Tai Lue" w:hAnsi="Microsoft New Tai Lue"/>
                <w:b/>
                <w:sz w:val="21"/>
                <w:szCs w:val="21"/>
              </w:rPr>
              <w:t xml:space="preserve">Bigarrena.- </w:t>
            </w:r>
            <w:r w:rsidRPr="00AE2544">
              <w:rPr>
                <w:rFonts w:ascii="Microsoft New Tai Lue" w:hAnsi="Microsoft New Tai Lue"/>
                <w:sz w:val="21"/>
                <w:szCs w:val="21"/>
              </w:rPr>
              <w:t>Arauak ustez eragindako herritarrek eta erakundeek aginduaren eranskinean jaso diren alderdiei buruzko iritzia helaraz dezakete h</w:t>
            </w:r>
            <w:r w:rsidR="00661CD0">
              <w:rPr>
                <w:rFonts w:ascii="Microsoft New Tai Lue" w:hAnsi="Microsoft New Tai Lue"/>
                <w:sz w:val="21"/>
                <w:szCs w:val="21"/>
              </w:rPr>
              <w:t>ogei</w:t>
            </w:r>
            <w:r w:rsidRPr="00AE2544">
              <w:rPr>
                <w:rFonts w:ascii="Microsoft New Tai Lue" w:hAnsi="Microsoft New Tai Lue"/>
                <w:sz w:val="21"/>
                <w:szCs w:val="21"/>
              </w:rPr>
              <w:t xml:space="preserve"> egun balioduneko epean, Euskal Autonomia Erkidegoko Administrazio Orokorraren web-atarian argitaratzen den egunaren hurrengotik zenbatzen hasita.</w:t>
            </w:r>
          </w:p>
          <w:p w:rsidR="00AE2544" w:rsidRPr="00AE2544" w:rsidRDefault="00AE2544" w:rsidP="00AE2544">
            <w:pPr>
              <w:spacing w:line="320" w:lineRule="exact"/>
              <w:jc w:val="both"/>
              <w:rPr>
                <w:rFonts w:ascii="Microsoft New Tai Lue" w:eastAsia="Cambria" w:hAnsi="Microsoft New Tai Lue" w:cs="Microsoft New Tai Lue"/>
                <w:sz w:val="21"/>
                <w:szCs w:val="21"/>
              </w:rPr>
            </w:pPr>
          </w:p>
          <w:p w:rsidR="00AE2544" w:rsidRPr="00AE2544" w:rsidRDefault="00AE2544" w:rsidP="00AE2544">
            <w:pPr>
              <w:spacing w:line="320" w:lineRule="exact"/>
              <w:jc w:val="both"/>
              <w:rPr>
                <w:rFonts w:ascii="Microsoft New Tai Lue" w:eastAsia="Cambria" w:hAnsi="Microsoft New Tai Lue" w:cs="Microsoft New Tai Lue"/>
                <w:sz w:val="21"/>
                <w:szCs w:val="21"/>
              </w:rPr>
            </w:pPr>
          </w:p>
          <w:p w:rsidR="006E1D84" w:rsidRPr="00AE2544" w:rsidRDefault="006E1D84" w:rsidP="00E20CC9">
            <w:pPr>
              <w:spacing w:line="320" w:lineRule="exact"/>
              <w:jc w:val="both"/>
              <w:rPr>
                <w:rFonts w:ascii="Microsoft New Tai Lue" w:eastAsia="Cambria" w:hAnsi="Microsoft New Tai Lue" w:cs="Microsoft New Tai Lue"/>
                <w:sz w:val="21"/>
                <w:szCs w:val="21"/>
                <w:lang w:val="es-ES_tradnl"/>
              </w:rPr>
            </w:pPr>
          </w:p>
        </w:tc>
      </w:tr>
    </w:tbl>
    <w:p w:rsidR="006E1D84" w:rsidRPr="00AE2544" w:rsidRDefault="006E1D84" w:rsidP="00E20CC9">
      <w:pPr>
        <w:spacing w:after="0" w:line="320" w:lineRule="exact"/>
        <w:jc w:val="both"/>
        <w:rPr>
          <w:rFonts w:ascii="Microsoft New Tai Lue" w:eastAsia="Cambria" w:hAnsi="Microsoft New Tai Lue" w:cs="Microsoft New Tai Lue"/>
          <w:sz w:val="21"/>
          <w:szCs w:val="21"/>
          <w:lang w:val="es-ES_tradnl"/>
        </w:rPr>
      </w:pPr>
    </w:p>
    <w:p w:rsidR="00441CB9" w:rsidRPr="00AE2544" w:rsidRDefault="00441CB9" w:rsidP="00E20CC9">
      <w:pPr>
        <w:spacing w:after="0" w:line="320" w:lineRule="exact"/>
        <w:jc w:val="both"/>
        <w:rPr>
          <w:rFonts w:ascii="Microsoft New Tai Lue" w:eastAsia="Cambria" w:hAnsi="Microsoft New Tai Lue" w:cs="Microsoft New Tai Lue"/>
          <w:sz w:val="21"/>
          <w:szCs w:val="21"/>
          <w:lang w:val="es-ES_tradnl"/>
        </w:rPr>
      </w:pPr>
    </w:p>
    <w:p w:rsidR="008B087F" w:rsidRPr="00AE2544" w:rsidRDefault="008B087F" w:rsidP="00E20CC9">
      <w:pPr>
        <w:spacing w:after="0" w:line="320" w:lineRule="exact"/>
        <w:jc w:val="both"/>
        <w:rPr>
          <w:rFonts w:ascii="Microsoft New Tai Lue" w:eastAsia="Cambria" w:hAnsi="Microsoft New Tai Lue" w:cs="Microsoft New Tai Lue"/>
          <w:sz w:val="21"/>
          <w:szCs w:val="21"/>
          <w:lang w:val="es-ES_tradnl"/>
        </w:rPr>
      </w:pPr>
    </w:p>
    <w:p w:rsidR="008B087F" w:rsidRPr="00AE2544" w:rsidRDefault="008B087F" w:rsidP="00F944E2">
      <w:pPr>
        <w:spacing w:after="0" w:line="320" w:lineRule="exact"/>
        <w:jc w:val="center"/>
        <w:rPr>
          <w:rFonts w:ascii="Microsoft New Tai Lue" w:eastAsia="Cambria" w:hAnsi="Microsoft New Tai Lue" w:cs="Microsoft New Tai Lue"/>
          <w:sz w:val="21"/>
          <w:szCs w:val="21"/>
          <w:lang w:val="es-ES_tradnl"/>
        </w:rPr>
      </w:pPr>
      <w:r w:rsidRPr="00AE2544">
        <w:rPr>
          <w:rFonts w:ascii="Microsoft New Tai Lue" w:eastAsia="Cambria" w:hAnsi="Microsoft New Tai Lue" w:cs="Microsoft New Tai Lue"/>
          <w:sz w:val="21"/>
          <w:szCs w:val="21"/>
          <w:lang w:val="es-ES_tradnl"/>
        </w:rPr>
        <w:t xml:space="preserve">En Vitoria-Gasteiz, </w:t>
      </w:r>
      <w:proofErr w:type="gramStart"/>
      <w:r w:rsidRPr="00AE2544">
        <w:rPr>
          <w:rFonts w:ascii="Microsoft New Tai Lue" w:eastAsia="Cambria" w:hAnsi="Microsoft New Tai Lue" w:cs="Microsoft New Tai Lue"/>
          <w:sz w:val="21"/>
          <w:szCs w:val="21"/>
          <w:lang w:val="es-ES_tradnl"/>
        </w:rPr>
        <w:t>a …</w:t>
      </w:r>
      <w:proofErr w:type="gramEnd"/>
      <w:r w:rsidRPr="00AE2544">
        <w:rPr>
          <w:rFonts w:ascii="Microsoft New Tai Lue" w:eastAsia="Cambria" w:hAnsi="Microsoft New Tai Lue" w:cs="Microsoft New Tai Lue"/>
          <w:sz w:val="21"/>
          <w:szCs w:val="21"/>
          <w:lang w:val="es-ES_tradnl"/>
        </w:rPr>
        <w:t xml:space="preserve"> de febrero de 2018</w:t>
      </w:r>
    </w:p>
    <w:p w:rsidR="008B087F" w:rsidRPr="00AE2544" w:rsidRDefault="008B087F" w:rsidP="00E20CC9">
      <w:pPr>
        <w:spacing w:after="0" w:line="320" w:lineRule="exact"/>
        <w:jc w:val="both"/>
        <w:rPr>
          <w:rFonts w:ascii="Microsoft New Tai Lue" w:eastAsia="Cambria" w:hAnsi="Microsoft New Tai Lue" w:cs="Microsoft New Tai Lue"/>
          <w:sz w:val="21"/>
          <w:szCs w:val="21"/>
          <w:lang w:val="es-ES_tradnl"/>
        </w:rPr>
      </w:pPr>
    </w:p>
    <w:p w:rsidR="008B087F" w:rsidRPr="00AE2544" w:rsidRDefault="008B087F" w:rsidP="00E20CC9">
      <w:pPr>
        <w:spacing w:after="0" w:line="320" w:lineRule="exact"/>
        <w:jc w:val="both"/>
        <w:rPr>
          <w:rFonts w:ascii="Microsoft New Tai Lue" w:eastAsia="Cambria" w:hAnsi="Microsoft New Tai Lue" w:cs="Microsoft New Tai Lue"/>
          <w:sz w:val="21"/>
          <w:szCs w:val="21"/>
          <w:lang w:val="es-ES_tradnl"/>
        </w:rPr>
      </w:pPr>
    </w:p>
    <w:p w:rsidR="00E20CC9" w:rsidRPr="00AE2544" w:rsidRDefault="00E20CC9" w:rsidP="00E20CC9">
      <w:pPr>
        <w:spacing w:after="0" w:line="320" w:lineRule="exact"/>
        <w:jc w:val="both"/>
        <w:rPr>
          <w:rFonts w:ascii="Microsoft New Tai Lue" w:eastAsia="Cambria" w:hAnsi="Microsoft New Tai Lue" w:cs="Microsoft New Tai Lue"/>
          <w:sz w:val="21"/>
          <w:szCs w:val="21"/>
          <w:lang w:val="es-ES_tradnl"/>
        </w:rPr>
      </w:pPr>
    </w:p>
    <w:p w:rsidR="00E20CC9" w:rsidRPr="00AE2544" w:rsidRDefault="00E20CC9" w:rsidP="00E20CC9">
      <w:pPr>
        <w:spacing w:after="0" w:line="320" w:lineRule="exact"/>
        <w:jc w:val="both"/>
        <w:rPr>
          <w:rFonts w:ascii="Microsoft New Tai Lue" w:eastAsia="Cambria" w:hAnsi="Microsoft New Tai Lue" w:cs="Microsoft New Tai Lue"/>
          <w:sz w:val="21"/>
          <w:szCs w:val="21"/>
          <w:lang w:val="es-ES_tradnl"/>
        </w:rPr>
      </w:pPr>
    </w:p>
    <w:p w:rsidR="00E20CC9" w:rsidRPr="00AE2544" w:rsidRDefault="00E20CC9" w:rsidP="00E20CC9">
      <w:pPr>
        <w:spacing w:after="0" w:line="320" w:lineRule="exact"/>
        <w:jc w:val="both"/>
        <w:rPr>
          <w:rFonts w:ascii="Microsoft New Tai Lue" w:eastAsia="Cambria" w:hAnsi="Microsoft New Tai Lue" w:cs="Microsoft New Tai Lue"/>
          <w:sz w:val="21"/>
          <w:szCs w:val="21"/>
          <w:lang w:val="es-ES_tradnl"/>
        </w:rPr>
      </w:pPr>
    </w:p>
    <w:p w:rsidR="00E20CC9" w:rsidRPr="00AE2544" w:rsidRDefault="00E20CC9" w:rsidP="00E20CC9">
      <w:pPr>
        <w:spacing w:after="0" w:line="320" w:lineRule="exact"/>
        <w:jc w:val="both"/>
        <w:rPr>
          <w:rFonts w:ascii="Microsoft New Tai Lue" w:eastAsia="Cambria" w:hAnsi="Microsoft New Tai Lue" w:cs="Microsoft New Tai Lue"/>
          <w:sz w:val="21"/>
          <w:szCs w:val="21"/>
          <w:lang w:val="es-ES_tradnl"/>
        </w:rPr>
      </w:pPr>
    </w:p>
    <w:p w:rsidR="00441CB9" w:rsidRPr="00AE2544" w:rsidRDefault="00441CB9" w:rsidP="00E20CC9">
      <w:pPr>
        <w:autoSpaceDE w:val="0"/>
        <w:autoSpaceDN w:val="0"/>
        <w:adjustRightInd w:val="0"/>
        <w:spacing w:after="0" w:line="320" w:lineRule="exact"/>
        <w:jc w:val="center"/>
        <w:rPr>
          <w:rFonts w:ascii="Microsoft New Tai Lue" w:eastAsia="Calibri" w:hAnsi="Microsoft New Tai Lue" w:cs="Microsoft New Tai Lue"/>
          <w:sz w:val="21"/>
          <w:szCs w:val="21"/>
        </w:rPr>
      </w:pPr>
      <w:r w:rsidRPr="00AE2544">
        <w:rPr>
          <w:rFonts w:ascii="Microsoft New Tai Lue" w:eastAsia="Calibri" w:hAnsi="Microsoft New Tai Lue" w:cs="Microsoft New Tai Lue"/>
          <w:sz w:val="21"/>
          <w:szCs w:val="21"/>
        </w:rPr>
        <w:t>Sin</w:t>
      </w:r>
      <w:proofErr w:type="gramStart"/>
      <w:r w:rsidRPr="00AE2544">
        <w:rPr>
          <w:rFonts w:ascii="Microsoft New Tai Lue" w:eastAsia="Calibri" w:hAnsi="Microsoft New Tai Lue" w:cs="Microsoft New Tai Lue"/>
          <w:sz w:val="21"/>
          <w:szCs w:val="21"/>
        </w:rPr>
        <w:t>./</w:t>
      </w:r>
      <w:proofErr w:type="gramEnd"/>
      <w:r w:rsidRPr="00AE2544">
        <w:rPr>
          <w:rFonts w:ascii="Microsoft New Tai Lue" w:eastAsia="Calibri" w:hAnsi="Microsoft New Tai Lue" w:cs="Microsoft New Tai Lue"/>
          <w:sz w:val="21"/>
          <w:szCs w:val="21"/>
        </w:rPr>
        <w:t>Fdo.: Arantza Tapia Otaegui</w:t>
      </w:r>
    </w:p>
    <w:p w:rsidR="00441CB9" w:rsidRPr="00AE2544" w:rsidRDefault="00441CB9" w:rsidP="00E20CC9">
      <w:pPr>
        <w:autoSpaceDE w:val="0"/>
        <w:autoSpaceDN w:val="0"/>
        <w:adjustRightInd w:val="0"/>
        <w:spacing w:after="0" w:line="320" w:lineRule="exact"/>
        <w:jc w:val="center"/>
        <w:rPr>
          <w:rFonts w:ascii="Microsoft New Tai Lue" w:eastAsia="Times New Roman" w:hAnsi="Microsoft New Tai Lue" w:cs="Microsoft New Tai Lue"/>
          <w:b/>
          <w:sz w:val="21"/>
          <w:szCs w:val="21"/>
          <w:lang w:eastAsia="es-ES_tradnl"/>
        </w:rPr>
      </w:pPr>
      <w:r w:rsidRPr="00AE2544">
        <w:rPr>
          <w:rFonts w:ascii="Microsoft New Tai Lue" w:eastAsia="Times New Roman" w:hAnsi="Microsoft New Tai Lue" w:cs="Microsoft New Tai Lue"/>
          <w:b/>
          <w:sz w:val="21"/>
          <w:szCs w:val="21"/>
          <w:lang w:eastAsia="es-ES_tradnl"/>
        </w:rPr>
        <w:t>EKONOMIAREN GARAPEN ETA AZPIEGITURA SAILBURUA</w:t>
      </w:r>
    </w:p>
    <w:p w:rsidR="00441CB9" w:rsidRPr="00AE2544" w:rsidRDefault="00441CB9" w:rsidP="00E20CC9">
      <w:pPr>
        <w:autoSpaceDE w:val="0"/>
        <w:autoSpaceDN w:val="0"/>
        <w:adjustRightInd w:val="0"/>
        <w:spacing w:after="0" w:line="320" w:lineRule="exact"/>
        <w:jc w:val="center"/>
        <w:rPr>
          <w:rFonts w:ascii="Microsoft New Tai Lue" w:eastAsia="Calibri" w:hAnsi="Microsoft New Tai Lue" w:cs="Microsoft New Tai Lue"/>
          <w:b/>
          <w:sz w:val="21"/>
          <w:szCs w:val="21"/>
        </w:rPr>
      </w:pPr>
      <w:r w:rsidRPr="00AE2544">
        <w:rPr>
          <w:rFonts w:ascii="Microsoft New Tai Lue" w:eastAsia="Calibri" w:hAnsi="Microsoft New Tai Lue" w:cs="Microsoft New Tai Lue"/>
          <w:b/>
          <w:sz w:val="21"/>
          <w:szCs w:val="21"/>
        </w:rPr>
        <w:t>CONSEJERA DE DESARROLLO ECONÓMICO E INFRAESTRUCTURAS</w:t>
      </w:r>
    </w:p>
    <w:p w:rsidR="00441CB9" w:rsidRPr="00AE2544" w:rsidRDefault="00441CB9" w:rsidP="00E20CC9">
      <w:pPr>
        <w:autoSpaceDE w:val="0"/>
        <w:autoSpaceDN w:val="0"/>
        <w:adjustRightInd w:val="0"/>
        <w:spacing w:after="0" w:line="320" w:lineRule="exact"/>
        <w:jc w:val="center"/>
        <w:rPr>
          <w:rFonts w:ascii="Microsoft New Tai Lue" w:eastAsia="Calibri" w:hAnsi="Microsoft New Tai Lue" w:cs="Microsoft New Tai Lue"/>
          <w:b/>
          <w:sz w:val="21"/>
          <w:szCs w:val="21"/>
        </w:rPr>
      </w:pPr>
    </w:p>
    <w:p w:rsidR="00441CB9" w:rsidRPr="00AE2544" w:rsidRDefault="00441CB9" w:rsidP="00E20CC9">
      <w:pPr>
        <w:spacing w:line="320" w:lineRule="exact"/>
        <w:jc w:val="both"/>
        <w:rPr>
          <w:rFonts w:ascii="Microsoft New Tai Lue" w:eastAsia="Cambria" w:hAnsi="Microsoft New Tai Lue" w:cs="Microsoft New Tai Lue"/>
          <w:sz w:val="21"/>
          <w:szCs w:val="21"/>
          <w:lang w:val="es-ES_tradnl"/>
        </w:rPr>
      </w:pPr>
    </w:p>
    <w:p w:rsidR="00441CB9" w:rsidRPr="00AE2544" w:rsidRDefault="00441CB9" w:rsidP="00E20CC9">
      <w:pPr>
        <w:spacing w:line="320" w:lineRule="exact"/>
        <w:jc w:val="both"/>
        <w:rPr>
          <w:rFonts w:ascii="Microsoft New Tai Lue" w:hAnsi="Microsoft New Tai Lue" w:cs="Microsoft New Tai Lue"/>
          <w:sz w:val="21"/>
          <w:szCs w:val="21"/>
        </w:rPr>
      </w:pPr>
    </w:p>
    <w:p w:rsidR="00AE2544" w:rsidRPr="00AE2544" w:rsidRDefault="00AE2544" w:rsidP="00E20CC9">
      <w:pPr>
        <w:spacing w:line="320" w:lineRule="exact"/>
        <w:jc w:val="both"/>
        <w:rPr>
          <w:rFonts w:ascii="Microsoft New Tai Lue" w:hAnsi="Microsoft New Tai Lue" w:cs="Microsoft New Tai Lue"/>
          <w:sz w:val="21"/>
          <w:szCs w:val="21"/>
        </w:rPr>
      </w:pPr>
    </w:p>
    <w:p w:rsidR="00AE2544" w:rsidRPr="00AE2544" w:rsidRDefault="00AE2544" w:rsidP="00E20CC9">
      <w:pPr>
        <w:spacing w:line="320" w:lineRule="exact"/>
        <w:jc w:val="both"/>
        <w:rPr>
          <w:rFonts w:ascii="Microsoft New Tai Lue" w:hAnsi="Microsoft New Tai Lue" w:cs="Microsoft New Tai Lue"/>
          <w:sz w:val="21"/>
          <w:szCs w:val="21"/>
        </w:rPr>
      </w:pPr>
    </w:p>
    <w:p w:rsidR="00AE2544" w:rsidRPr="00AE2544" w:rsidRDefault="00AE2544" w:rsidP="00E20CC9">
      <w:pPr>
        <w:spacing w:line="320" w:lineRule="exact"/>
        <w:jc w:val="both"/>
        <w:rPr>
          <w:rFonts w:ascii="Microsoft New Tai Lue" w:hAnsi="Microsoft New Tai Lue" w:cs="Microsoft New Tai Lue"/>
          <w:sz w:val="21"/>
          <w:szCs w:val="21"/>
        </w:rPr>
      </w:pPr>
    </w:p>
    <w:p w:rsidR="00AE2544" w:rsidRPr="00AE2544" w:rsidRDefault="00AE2544" w:rsidP="00E20CC9">
      <w:pPr>
        <w:spacing w:line="320" w:lineRule="exact"/>
        <w:jc w:val="both"/>
        <w:rPr>
          <w:rFonts w:ascii="Microsoft New Tai Lue" w:hAnsi="Microsoft New Tai Lue" w:cs="Microsoft New Tai Lue"/>
          <w:sz w:val="21"/>
          <w:szCs w:val="21"/>
        </w:rPr>
      </w:pPr>
    </w:p>
    <w:p w:rsidR="00441CB9" w:rsidRPr="00AE2544" w:rsidRDefault="00441CB9" w:rsidP="00E20CC9">
      <w:pPr>
        <w:suppressAutoHyphens/>
        <w:spacing w:after="0" w:line="320" w:lineRule="exact"/>
        <w:jc w:val="center"/>
        <w:rPr>
          <w:rFonts w:ascii="Microsoft New Tai Lue" w:eastAsia="Times New Roman" w:hAnsi="Microsoft New Tai Lue" w:cs="Microsoft New Tai Lue"/>
          <w:b/>
          <w:sz w:val="21"/>
          <w:szCs w:val="21"/>
          <w:lang w:val="es-ES_tradnl"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4536"/>
      </w:tblGrid>
      <w:tr w:rsidR="00AE2544" w:rsidRPr="00AE2544" w:rsidTr="00345A74">
        <w:tc>
          <w:tcPr>
            <w:tcW w:w="4536" w:type="dxa"/>
          </w:tcPr>
          <w:p w:rsidR="00AE2544" w:rsidRPr="0037621A" w:rsidRDefault="00AE2544" w:rsidP="0037621A">
            <w:pPr>
              <w:spacing w:line="320" w:lineRule="exact"/>
              <w:jc w:val="center"/>
              <w:rPr>
                <w:rFonts w:ascii="Microsoft New Tai Lue" w:eastAsia="Times New Roman" w:hAnsi="Microsoft New Tai Lue" w:cs="Microsoft New Tai Lue"/>
                <w:b/>
                <w:sz w:val="20"/>
                <w:szCs w:val="20"/>
                <w:lang w:val="es-ES_tradnl" w:eastAsia="ar-SA"/>
              </w:rPr>
            </w:pPr>
            <w:r w:rsidRPr="0037621A">
              <w:rPr>
                <w:rFonts w:ascii="Microsoft New Tai Lue" w:eastAsia="Times New Roman" w:hAnsi="Microsoft New Tai Lue" w:cs="Microsoft New Tai Lue"/>
                <w:b/>
                <w:sz w:val="20"/>
                <w:szCs w:val="20"/>
                <w:lang w:val="es-ES_tradnl" w:eastAsia="ar-SA"/>
              </w:rPr>
              <w:t>ANEXO</w:t>
            </w:r>
          </w:p>
          <w:p w:rsidR="00AE2544" w:rsidRPr="0037621A" w:rsidRDefault="00AE2544" w:rsidP="00AE2544">
            <w:pPr>
              <w:spacing w:line="320" w:lineRule="exact"/>
              <w:jc w:val="both"/>
              <w:rPr>
                <w:rFonts w:ascii="Microsoft New Tai Lue" w:eastAsia="Times New Roman" w:hAnsi="Microsoft New Tai Lue" w:cs="Microsoft New Tai Lue"/>
                <w:b/>
                <w:sz w:val="20"/>
                <w:szCs w:val="20"/>
                <w:lang w:val="es-ES_tradnl" w:eastAsia="ar-SA"/>
              </w:rPr>
            </w:pPr>
          </w:p>
          <w:p w:rsidR="0037621A" w:rsidRPr="0037621A" w:rsidRDefault="0037621A" w:rsidP="00AE2544">
            <w:pPr>
              <w:spacing w:line="320" w:lineRule="exact"/>
              <w:jc w:val="both"/>
              <w:rPr>
                <w:rFonts w:ascii="Microsoft New Tai Lue" w:eastAsia="Times New Roman" w:hAnsi="Microsoft New Tai Lue" w:cs="Microsoft New Tai Lue"/>
                <w:b/>
                <w:sz w:val="20"/>
                <w:szCs w:val="20"/>
                <w:lang w:val="es-ES_tradnl" w:eastAsia="ar-SA"/>
              </w:rPr>
            </w:pPr>
          </w:p>
          <w:p w:rsidR="00AE2544" w:rsidRPr="0037621A" w:rsidRDefault="00AE2544" w:rsidP="00AE2544">
            <w:pPr>
              <w:spacing w:line="320" w:lineRule="exact"/>
              <w:jc w:val="both"/>
              <w:rPr>
                <w:rFonts w:ascii="Microsoft New Tai Lue" w:eastAsia="Calibri" w:hAnsi="Microsoft New Tai Lue" w:cs="Microsoft New Tai Lue"/>
                <w:b/>
                <w:sz w:val="20"/>
                <w:szCs w:val="20"/>
              </w:rPr>
            </w:pPr>
            <w:r w:rsidRPr="0037621A">
              <w:rPr>
                <w:rFonts w:ascii="Microsoft New Tai Lue" w:eastAsia="Times New Roman" w:hAnsi="Microsoft New Tai Lue" w:cs="Microsoft New Tai Lue"/>
                <w:b/>
                <w:sz w:val="20"/>
                <w:szCs w:val="20"/>
                <w:lang w:val="es-ES_tradnl" w:eastAsia="ar-SA"/>
              </w:rPr>
              <w:t xml:space="preserve">CONSULTA PÚBLICA SOBRE EL PROCESO DE ELABORACIÓN DE UN DECRETO DEL GOBIERNO VASCO QUE REGULE </w:t>
            </w:r>
            <w:r w:rsidRPr="0037621A">
              <w:rPr>
                <w:rFonts w:ascii="Microsoft New Tai Lue" w:eastAsia="Calibri" w:hAnsi="Microsoft New Tai Lue" w:cs="Microsoft New Tai Lue"/>
                <w:b/>
                <w:sz w:val="20"/>
                <w:szCs w:val="20"/>
              </w:rPr>
              <w:t>LAS AYUDAS DE FORMACIÓN EN EL ÁMBITO CIENTÍFICO-TECNOLÓGICO Y EMPRESARIAL DEL SECTOR AGRARIO, PESQUERO Y ALIMENTARIO.</w:t>
            </w:r>
          </w:p>
          <w:p w:rsidR="00AE2544" w:rsidRDefault="00AE2544" w:rsidP="00AE2544">
            <w:pPr>
              <w:suppressAutoHyphens/>
              <w:spacing w:line="320" w:lineRule="exact"/>
              <w:jc w:val="both"/>
              <w:rPr>
                <w:rFonts w:ascii="Microsoft New Tai Lue" w:eastAsia="Times New Roman" w:hAnsi="Microsoft New Tai Lue" w:cs="Microsoft New Tai Lue"/>
                <w:b/>
                <w:sz w:val="20"/>
                <w:szCs w:val="20"/>
                <w:lang w:val="es-ES_tradnl" w:eastAsia="ar-SA"/>
              </w:rPr>
            </w:pPr>
          </w:p>
          <w:p w:rsidR="0037621A" w:rsidRDefault="0037621A" w:rsidP="00AE2544">
            <w:pPr>
              <w:suppressAutoHyphens/>
              <w:spacing w:line="320" w:lineRule="exact"/>
              <w:jc w:val="both"/>
              <w:rPr>
                <w:rFonts w:ascii="Microsoft New Tai Lue" w:eastAsia="Times New Roman" w:hAnsi="Microsoft New Tai Lue" w:cs="Microsoft New Tai Lue"/>
                <w:b/>
                <w:sz w:val="20"/>
                <w:szCs w:val="20"/>
                <w:lang w:val="es-ES_tradnl" w:eastAsia="ar-SA"/>
              </w:rPr>
            </w:pPr>
          </w:p>
          <w:p w:rsidR="0037621A" w:rsidRPr="0037621A" w:rsidRDefault="0037621A" w:rsidP="00AE2544">
            <w:pPr>
              <w:suppressAutoHyphens/>
              <w:spacing w:line="320" w:lineRule="exact"/>
              <w:jc w:val="both"/>
              <w:rPr>
                <w:rFonts w:ascii="Microsoft New Tai Lue" w:eastAsia="Times New Roman" w:hAnsi="Microsoft New Tai Lue" w:cs="Microsoft New Tai Lue"/>
                <w:b/>
                <w:sz w:val="20"/>
                <w:szCs w:val="20"/>
                <w:lang w:val="es-ES_tradnl" w:eastAsia="ar-SA"/>
              </w:rPr>
            </w:pPr>
          </w:p>
          <w:p w:rsidR="00AE2544" w:rsidRPr="0037621A" w:rsidRDefault="00AE2544" w:rsidP="00AE2544">
            <w:pPr>
              <w:suppressAutoHyphens/>
              <w:spacing w:line="320" w:lineRule="exact"/>
              <w:jc w:val="both"/>
              <w:rPr>
                <w:rFonts w:ascii="Microsoft New Tai Lue" w:eastAsia="Times New Roman" w:hAnsi="Microsoft New Tai Lue" w:cs="Microsoft New Tai Lue"/>
                <w:b/>
                <w:sz w:val="20"/>
                <w:szCs w:val="20"/>
                <w:lang w:val="es-ES_tradnl" w:eastAsia="ar-SA"/>
              </w:rPr>
            </w:pPr>
          </w:p>
          <w:p w:rsidR="00AE2544" w:rsidRPr="0037621A" w:rsidRDefault="00AE2544" w:rsidP="00AE2544">
            <w:pPr>
              <w:suppressAutoHyphens/>
              <w:spacing w:line="320" w:lineRule="exact"/>
              <w:jc w:val="both"/>
              <w:rPr>
                <w:rFonts w:ascii="Microsoft New Tai Lue" w:eastAsia="Times New Roman" w:hAnsi="Microsoft New Tai Lue" w:cs="Microsoft New Tai Lue"/>
                <w:b/>
                <w:sz w:val="20"/>
                <w:szCs w:val="20"/>
                <w:lang w:val="es-ES_tradnl" w:eastAsia="ar-SA"/>
              </w:rPr>
            </w:pPr>
            <w:r w:rsidRPr="0037621A">
              <w:rPr>
                <w:rFonts w:ascii="Microsoft New Tai Lue" w:eastAsia="Times New Roman" w:hAnsi="Microsoft New Tai Lue" w:cs="Microsoft New Tai Lue"/>
                <w:b/>
                <w:sz w:val="20"/>
                <w:szCs w:val="20"/>
                <w:lang w:val="es-ES_tradnl" w:eastAsia="ar-SA"/>
              </w:rPr>
              <w:t>I.- Marco normativo</w:t>
            </w:r>
          </w:p>
          <w:p w:rsidR="00AE2544" w:rsidRPr="0037621A" w:rsidRDefault="00AE2544" w:rsidP="00AE2544">
            <w:pPr>
              <w:suppressAutoHyphens/>
              <w:spacing w:line="320" w:lineRule="exact"/>
              <w:jc w:val="both"/>
              <w:rPr>
                <w:rFonts w:ascii="Microsoft New Tai Lue" w:eastAsia="Times New Roman" w:hAnsi="Microsoft New Tai Lue" w:cs="Microsoft New Tai Lue"/>
                <w:b/>
                <w:sz w:val="20"/>
                <w:szCs w:val="20"/>
                <w:lang w:val="es-ES_tradnl" w:eastAsia="ar-SA"/>
              </w:rPr>
            </w:pPr>
          </w:p>
          <w:p w:rsidR="00AE2544" w:rsidRPr="0037621A" w:rsidRDefault="00AE2544" w:rsidP="00AE2544">
            <w:pPr>
              <w:suppressAutoHyphens/>
              <w:spacing w:line="320" w:lineRule="exact"/>
              <w:jc w:val="both"/>
              <w:rPr>
                <w:rFonts w:ascii="Microsoft New Tai Lue" w:eastAsia="Times New Roman" w:hAnsi="Microsoft New Tai Lue" w:cs="Microsoft New Tai Lue"/>
                <w:sz w:val="20"/>
                <w:szCs w:val="20"/>
                <w:lang w:val="es-ES_tradnl" w:eastAsia="ar-SA"/>
              </w:rPr>
            </w:pPr>
          </w:p>
          <w:p w:rsidR="00AE2544" w:rsidRPr="0037621A" w:rsidRDefault="00AE2544" w:rsidP="00AE2544">
            <w:pPr>
              <w:spacing w:line="320" w:lineRule="exact"/>
              <w:jc w:val="both"/>
              <w:outlineLvl w:val="2"/>
              <w:rPr>
                <w:rFonts w:ascii="Microsoft New Tai Lue" w:eastAsia="Times New Roman" w:hAnsi="Microsoft New Tai Lue" w:cs="Microsoft New Tai Lue"/>
                <w:bCs/>
                <w:sz w:val="20"/>
                <w:szCs w:val="20"/>
                <w:lang w:eastAsia="es-ES"/>
              </w:rPr>
            </w:pPr>
            <w:r w:rsidRPr="0037621A">
              <w:rPr>
                <w:rFonts w:ascii="Microsoft New Tai Lue" w:eastAsia="Times New Roman" w:hAnsi="Microsoft New Tai Lue" w:cs="Microsoft New Tai Lue"/>
                <w:sz w:val="20"/>
                <w:szCs w:val="20"/>
                <w:lang w:val="es-ES_tradnl" w:eastAsia="ar-SA"/>
              </w:rPr>
              <w:tab/>
              <w:t xml:space="preserve">En lo que respecta a la normativa general de ayudas, es aplicable a las ayudas a la formación la normativa de subvenciones, y, en ese aspecto, son de directa aplicabilidad los preceptos </w:t>
            </w:r>
            <w:r w:rsidRPr="0037621A">
              <w:rPr>
                <w:rFonts w:ascii="Microsoft New Tai Lue" w:hAnsi="Microsoft New Tai Lue" w:cs="Microsoft New Tai Lue"/>
                <w:sz w:val="20"/>
                <w:szCs w:val="20"/>
              </w:rPr>
              <w:t xml:space="preserve">básicos de la Ley 38/2003, General de Subvenciones, desarrollada por el Real Decreto 887/2006, de 21 de julio, por el que se aprueba el Reglamento de la Ley General de Subvenciones. Y, por supuesto, el </w:t>
            </w:r>
            <w:r w:rsidRPr="0037621A">
              <w:rPr>
                <w:rFonts w:ascii="Microsoft New Tai Lue" w:eastAsia="Times New Roman" w:hAnsi="Microsoft New Tai Lue" w:cs="Microsoft New Tai Lue"/>
                <w:iCs/>
                <w:sz w:val="20"/>
                <w:szCs w:val="20"/>
                <w:lang w:eastAsia="es-ES"/>
              </w:rPr>
              <w:t xml:space="preserve">régimen de ayudas y subvenciones que se regula en los artículos 48 y siguientes del </w:t>
            </w:r>
            <w:r w:rsidRPr="0037621A">
              <w:rPr>
                <w:rFonts w:ascii="Microsoft New Tai Lue" w:eastAsia="Times New Roman" w:hAnsi="Microsoft New Tai Lue" w:cs="Microsoft New Tai Lue"/>
                <w:bCs/>
                <w:sz w:val="20"/>
                <w:szCs w:val="20"/>
                <w:lang w:eastAsia="es-ES"/>
              </w:rPr>
              <w:t>Decreto Legislativo 1/1997, de 11 de noviembre, por el que se aprueba el Texto Refundido de la Ley de Principios Ordenadores de la Hacienda General del País Vasco.</w:t>
            </w:r>
          </w:p>
          <w:p w:rsidR="00AE2544" w:rsidRPr="0037621A" w:rsidRDefault="00AE2544" w:rsidP="00AE2544">
            <w:pPr>
              <w:spacing w:line="320" w:lineRule="exact"/>
              <w:jc w:val="both"/>
              <w:rPr>
                <w:rFonts w:ascii="Microsoft New Tai Lue" w:eastAsia="Times New Roman" w:hAnsi="Microsoft New Tai Lue" w:cs="Microsoft New Tai Lue"/>
                <w:sz w:val="20"/>
                <w:szCs w:val="20"/>
                <w:lang w:eastAsia="es-ES"/>
              </w:rPr>
            </w:pPr>
            <w:r w:rsidRPr="0037621A">
              <w:rPr>
                <w:rFonts w:ascii="Microsoft New Tai Lue" w:eastAsia="Times New Roman" w:hAnsi="Microsoft New Tai Lue" w:cs="Microsoft New Tai Lue"/>
                <w:sz w:val="20"/>
                <w:szCs w:val="20"/>
                <w:lang w:eastAsia="es-ES"/>
              </w:rPr>
              <w:tab/>
            </w:r>
          </w:p>
          <w:p w:rsidR="00AE2544" w:rsidRPr="0037621A" w:rsidRDefault="00AE2544" w:rsidP="00AE2544">
            <w:pPr>
              <w:spacing w:line="320" w:lineRule="exact"/>
              <w:jc w:val="both"/>
              <w:rPr>
                <w:rFonts w:ascii="Microsoft New Tai Lue" w:eastAsia="Times New Roman" w:hAnsi="Microsoft New Tai Lue" w:cs="Microsoft New Tai Lue"/>
                <w:sz w:val="20"/>
                <w:szCs w:val="20"/>
                <w:lang w:eastAsia="es-ES"/>
              </w:rPr>
            </w:pPr>
          </w:p>
          <w:p w:rsidR="00AE2544" w:rsidRPr="0037621A" w:rsidRDefault="00AE2544" w:rsidP="00AE2544">
            <w:pPr>
              <w:spacing w:line="320" w:lineRule="exact"/>
              <w:jc w:val="both"/>
              <w:outlineLvl w:val="2"/>
              <w:rPr>
                <w:rFonts w:ascii="Microsoft New Tai Lue" w:hAnsi="Microsoft New Tai Lue" w:cs="Microsoft New Tai Lue"/>
                <w:sz w:val="20"/>
                <w:szCs w:val="20"/>
              </w:rPr>
            </w:pPr>
            <w:r w:rsidRPr="0037621A">
              <w:rPr>
                <w:rFonts w:ascii="Microsoft New Tai Lue" w:eastAsia="Times New Roman" w:hAnsi="Microsoft New Tai Lue" w:cs="Microsoft New Tai Lue"/>
                <w:bCs/>
                <w:sz w:val="20"/>
                <w:szCs w:val="20"/>
                <w:lang w:eastAsia="es-ES"/>
              </w:rPr>
              <w:tab/>
              <w:t xml:space="preserve">De forma específica, en lo que afecta al ámbito en el que se desarrollará la formación, es aplicable la </w:t>
            </w:r>
            <w:r w:rsidRPr="0037621A">
              <w:rPr>
                <w:rFonts w:ascii="Microsoft New Tai Lue" w:eastAsia="Times New Roman" w:hAnsi="Microsoft New Tai Lue" w:cs="Microsoft New Tai Lue"/>
                <w:sz w:val="20"/>
                <w:szCs w:val="20"/>
                <w:lang w:val="es-ES_tradnl" w:eastAsia="es-ES_tradnl"/>
              </w:rPr>
              <w:t xml:space="preserve">Ley 14/2011, de 1 de junio, de la Ciencia, la Tecnología y la Innovación, que recoge algunas determinaciones sobre el personal investigador en formación, tradicionalmente una de las líneas de estas </w:t>
            </w:r>
            <w:r w:rsidRPr="0037621A">
              <w:rPr>
                <w:rFonts w:ascii="Microsoft New Tai Lue" w:eastAsia="Times New Roman" w:hAnsi="Microsoft New Tai Lue" w:cs="Microsoft New Tai Lue"/>
                <w:sz w:val="20"/>
                <w:szCs w:val="20"/>
                <w:lang w:val="es-ES_tradnl" w:eastAsia="es-ES_tradnl"/>
              </w:rPr>
              <w:lastRenderedPageBreak/>
              <w:t xml:space="preserve">ayudas. De la misma forma, el </w:t>
            </w:r>
            <w:r w:rsidRPr="0037621A">
              <w:rPr>
                <w:rFonts w:ascii="Microsoft New Tai Lue" w:hAnsi="Microsoft New Tai Lue" w:cs="Microsoft New Tai Lue"/>
                <w:sz w:val="20"/>
                <w:szCs w:val="20"/>
              </w:rPr>
              <w:t xml:space="preserve">Real Decreto 63/2006, de 27 de enero, por el que se aprueba el Estatuto del personal investigador en formación, que ya estaba vigente en el momento de aprobarse el </w:t>
            </w:r>
            <w:r w:rsidRPr="0037621A">
              <w:rPr>
                <w:rFonts w:ascii="Microsoft New Tai Lue" w:eastAsia="Times New Roman" w:hAnsi="Microsoft New Tai Lue" w:cs="Microsoft New Tai Lue"/>
                <w:sz w:val="20"/>
                <w:szCs w:val="20"/>
                <w:lang w:val="es-ES_tradnl" w:eastAsia="es-ES_tradnl"/>
              </w:rPr>
              <w:t>Decreto 185/2007, de 23 de octubre, que regula actualmente</w:t>
            </w:r>
            <w:r w:rsidRPr="0037621A">
              <w:rPr>
                <w:rFonts w:ascii="Microsoft New Tai Lue" w:hAnsi="Microsoft New Tai Lue" w:cs="Microsoft New Tai Lue"/>
                <w:sz w:val="20"/>
                <w:szCs w:val="20"/>
              </w:rPr>
              <w:t xml:space="preserve"> las ayudas.</w:t>
            </w:r>
          </w:p>
          <w:p w:rsidR="00AE2544" w:rsidRPr="0037621A" w:rsidRDefault="00AE2544" w:rsidP="00AE2544">
            <w:pPr>
              <w:spacing w:line="320" w:lineRule="exact"/>
              <w:jc w:val="both"/>
              <w:outlineLvl w:val="2"/>
              <w:rPr>
                <w:rFonts w:ascii="Microsoft New Tai Lue" w:hAnsi="Microsoft New Tai Lue" w:cs="Microsoft New Tai Lue"/>
                <w:sz w:val="20"/>
                <w:szCs w:val="20"/>
              </w:rPr>
            </w:pPr>
          </w:p>
          <w:p w:rsidR="00AE2544" w:rsidRPr="0037621A" w:rsidRDefault="00AE2544" w:rsidP="00AE2544">
            <w:pPr>
              <w:pStyle w:val="BOPVDetalle"/>
              <w:spacing w:line="320" w:lineRule="exact"/>
              <w:jc w:val="both"/>
              <w:rPr>
                <w:rFonts w:ascii="Microsoft New Tai Lue" w:hAnsi="Microsoft New Tai Lue" w:cs="Microsoft New Tai Lue"/>
                <w:sz w:val="20"/>
                <w:szCs w:val="20"/>
              </w:rPr>
            </w:pPr>
            <w:r w:rsidRPr="0037621A">
              <w:rPr>
                <w:rFonts w:ascii="Microsoft New Tai Lue" w:hAnsi="Microsoft New Tai Lue" w:cs="Microsoft New Tai Lue"/>
                <w:sz w:val="20"/>
                <w:szCs w:val="20"/>
                <w:lang w:val="es-ES_tradnl"/>
              </w:rPr>
              <w:tab/>
              <w:t xml:space="preserve">Y, en general, la normativa de procedimiento administrativo, </w:t>
            </w:r>
            <w:r w:rsidRPr="0037621A">
              <w:rPr>
                <w:rFonts w:ascii="Microsoft New Tai Lue" w:hAnsi="Microsoft New Tai Lue" w:cs="Microsoft New Tai Lue"/>
                <w:sz w:val="20"/>
                <w:szCs w:val="20"/>
              </w:rPr>
              <w:t xml:space="preserve">Ley 39/2015, de 1 de octubre, del Procedimiento Administrativo Común de las Administraciones Públicas, </w:t>
            </w:r>
            <w:r w:rsidRPr="0037621A">
              <w:rPr>
                <w:rFonts w:ascii="Microsoft New Tai Lue" w:hAnsi="Microsoft New Tai Lue" w:cs="Microsoft New Tai Lue"/>
                <w:sz w:val="20"/>
                <w:szCs w:val="20"/>
                <w:lang w:val="es-ES_tradnl"/>
              </w:rPr>
              <w:t xml:space="preserve">por cuanto a la misma se sujeta la gestión de las ayudas, así como la </w:t>
            </w:r>
            <w:r w:rsidRPr="0037621A">
              <w:rPr>
                <w:rFonts w:ascii="Microsoft New Tai Lue" w:hAnsi="Microsoft New Tai Lue" w:cs="Microsoft New Tai Lue"/>
                <w:sz w:val="20"/>
                <w:szCs w:val="20"/>
              </w:rPr>
              <w:t>Ley 40/2015, de 1 de octubre, de Régimen Jurídico del Sector Público.</w:t>
            </w:r>
          </w:p>
          <w:p w:rsidR="00AE2544" w:rsidRPr="0037621A" w:rsidRDefault="00AE2544" w:rsidP="00AE2544">
            <w:pPr>
              <w:spacing w:line="320" w:lineRule="exact"/>
              <w:rPr>
                <w:rFonts w:ascii="Microsoft New Tai Lue" w:hAnsi="Microsoft New Tai Lue" w:cs="Microsoft New Tai Lue"/>
                <w:sz w:val="20"/>
                <w:szCs w:val="20"/>
              </w:rPr>
            </w:pPr>
          </w:p>
          <w:p w:rsidR="00AE2544" w:rsidRPr="0037621A" w:rsidRDefault="00AE2544" w:rsidP="00AE2544">
            <w:pPr>
              <w:spacing w:line="320" w:lineRule="exact"/>
              <w:jc w:val="both"/>
              <w:rPr>
                <w:rFonts w:ascii="Microsoft New Tai Lue" w:eastAsia="Times New Roman" w:hAnsi="Microsoft New Tai Lue" w:cs="Microsoft New Tai Lue"/>
                <w:i/>
                <w:sz w:val="20"/>
                <w:szCs w:val="20"/>
                <w:lang w:eastAsia="es-ES"/>
              </w:rPr>
            </w:pPr>
            <w:r w:rsidRPr="0037621A">
              <w:rPr>
                <w:rFonts w:ascii="Microsoft New Tai Lue" w:hAnsi="Microsoft New Tai Lue" w:cs="Microsoft New Tai Lue"/>
                <w:sz w:val="20"/>
                <w:szCs w:val="20"/>
              </w:rPr>
              <w:tab/>
              <w:t xml:space="preserve">Por último, la actividad de fomento que supone la convocatoria de ayudas de formación en el ámbito </w:t>
            </w:r>
            <w:r w:rsidRPr="0037621A">
              <w:rPr>
                <w:rFonts w:ascii="Microsoft New Tai Lue" w:eastAsia="Calibri" w:hAnsi="Microsoft New Tai Lue" w:cs="Microsoft New Tai Lue"/>
                <w:sz w:val="20"/>
                <w:szCs w:val="20"/>
              </w:rPr>
              <w:t xml:space="preserve">científico-tecnológico y empresarial del sector agrario, pesquero y alimentario obedece a uno de los objetivos que la </w:t>
            </w:r>
            <w:r w:rsidRPr="0037621A">
              <w:rPr>
                <w:rFonts w:ascii="Microsoft New Tai Lue" w:hAnsi="Microsoft New Tai Lue" w:cs="Microsoft New Tai Lue"/>
                <w:sz w:val="20"/>
                <w:szCs w:val="20"/>
              </w:rPr>
              <w:t xml:space="preserve">Ley 17/2008, de 23 de diciembre, de Política Agraria y Alimentaria recoge en su artículo 6: </w:t>
            </w:r>
            <w:r w:rsidRPr="0037621A">
              <w:rPr>
                <w:rFonts w:ascii="Microsoft New Tai Lue" w:hAnsi="Microsoft New Tai Lue" w:cs="Microsoft New Tai Lue"/>
                <w:i/>
                <w:sz w:val="20"/>
                <w:szCs w:val="20"/>
              </w:rPr>
              <w:t>i</w:t>
            </w:r>
            <w:r w:rsidRPr="0037621A">
              <w:rPr>
                <w:rFonts w:ascii="Microsoft New Tai Lue" w:eastAsia="Times New Roman" w:hAnsi="Microsoft New Tai Lue" w:cs="Microsoft New Tai Lue"/>
                <w:i/>
                <w:sz w:val="20"/>
                <w:szCs w:val="20"/>
                <w:lang w:eastAsia="es-ES"/>
              </w:rPr>
              <w:t>ncrementar la investigación y la innovación tecnológica en materia agraria y alimentaria y facilitar la transferencia rápida y eficaz de los adelantos científicos, así como el uso de las nuevas tecnologías y la incorporación del sector agrario a la sociedad de la información.</w:t>
            </w:r>
          </w:p>
          <w:p w:rsidR="00AE2544" w:rsidRPr="0037621A" w:rsidRDefault="00AE2544" w:rsidP="00AE2544">
            <w:pPr>
              <w:spacing w:line="320" w:lineRule="exact"/>
              <w:rPr>
                <w:rFonts w:ascii="Microsoft New Tai Lue" w:eastAsia="Times New Roman" w:hAnsi="Microsoft New Tai Lue" w:cs="Microsoft New Tai Lue"/>
                <w:i/>
                <w:sz w:val="20"/>
                <w:szCs w:val="20"/>
                <w:lang w:eastAsia="es-ES"/>
              </w:rPr>
            </w:pPr>
          </w:p>
          <w:p w:rsidR="00AE2544" w:rsidRDefault="00AE2544" w:rsidP="00AE2544">
            <w:pPr>
              <w:spacing w:line="320" w:lineRule="exact"/>
              <w:rPr>
                <w:rFonts w:ascii="Microsoft New Tai Lue" w:eastAsia="Times New Roman" w:hAnsi="Microsoft New Tai Lue" w:cs="Microsoft New Tai Lue"/>
                <w:sz w:val="20"/>
                <w:szCs w:val="20"/>
                <w:lang w:eastAsia="es-ES"/>
              </w:rPr>
            </w:pPr>
          </w:p>
          <w:p w:rsidR="0037621A" w:rsidRDefault="0037621A" w:rsidP="00AE2544">
            <w:pPr>
              <w:spacing w:line="320" w:lineRule="exact"/>
              <w:rPr>
                <w:rFonts w:ascii="Microsoft New Tai Lue" w:eastAsia="Times New Roman" w:hAnsi="Microsoft New Tai Lue" w:cs="Microsoft New Tai Lue"/>
                <w:sz w:val="20"/>
                <w:szCs w:val="20"/>
                <w:lang w:eastAsia="es-ES"/>
              </w:rPr>
            </w:pPr>
          </w:p>
          <w:p w:rsidR="0037621A" w:rsidRPr="0037621A" w:rsidRDefault="0037621A" w:rsidP="00AE2544">
            <w:pPr>
              <w:spacing w:line="320" w:lineRule="exact"/>
              <w:rPr>
                <w:rFonts w:ascii="Microsoft New Tai Lue" w:eastAsia="Times New Roman" w:hAnsi="Microsoft New Tai Lue" w:cs="Microsoft New Tai Lue"/>
                <w:sz w:val="20"/>
                <w:szCs w:val="20"/>
                <w:lang w:eastAsia="es-ES"/>
              </w:rPr>
            </w:pPr>
          </w:p>
          <w:p w:rsidR="00AE2544" w:rsidRPr="0037621A" w:rsidRDefault="00AE2544" w:rsidP="00AE2544">
            <w:pPr>
              <w:spacing w:line="320" w:lineRule="exact"/>
              <w:jc w:val="center"/>
              <w:rPr>
                <w:rFonts w:ascii="Microsoft New Tai Lue" w:eastAsia="Times New Roman" w:hAnsi="Microsoft New Tai Lue" w:cs="Microsoft New Tai Lue"/>
                <w:sz w:val="20"/>
                <w:szCs w:val="20"/>
                <w:lang w:val="es-ES_tradnl" w:eastAsia="es-ES_tradnl"/>
              </w:rPr>
            </w:pPr>
          </w:p>
          <w:p w:rsidR="00AE2544" w:rsidRPr="0037621A" w:rsidRDefault="00AE2544" w:rsidP="00AE2544">
            <w:pPr>
              <w:suppressAutoHyphens/>
              <w:spacing w:line="320" w:lineRule="exact"/>
              <w:jc w:val="both"/>
              <w:rPr>
                <w:rFonts w:ascii="Microsoft New Tai Lue" w:eastAsia="Times New Roman" w:hAnsi="Microsoft New Tai Lue" w:cs="Microsoft New Tai Lue"/>
                <w:b/>
                <w:sz w:val="20"/>
                <w:szCs w:val="20"/>
                <w:lang w:val="es-ES_tradnl" w:eastAsia="ar-SA"/>
              </w:rPr>
            </w:pPr>
            <w:r w:rsidRPr="0037621A">
              <w:rPr>
                <w:rFonts w:ascii="Microsoft New Tai Lue" w:eastAsia="Times New Roman" w:hAnsi="Microsoft New Tai Lue" w:cs="Microsoft New Tai Lue"/>
                <w:b/>
                <w:sz w:val="20"/>
                <w:szCs w:val="20"/>
                <w:lang w:val="es-ES_tradnl" w:eastAsia="ar-SA"/>
              </w:rPr>
              <w:t>II. Trámite de consulta pública establecido en el artículo 133 de la Ley 39/2015, de 1 de octubre, de Procedimiento Administrativo Común de las Administraciones Públicas (LPACAP).</w:t>
            </w:r>
          </w:p>
          <w:p w:rsidR="00AE2544" w:rsidRPr="0037621A" w:rsidRDefault="00AE2544" w:rsidP="00AE2544">
            <w:pPr>
              <w:suppressAutoHyphens/>
              <w:spacing w:line="320" w:lineRule="exact"/>
              <w:jc w:val="both"/>
              <w:rPr>
                <w:rFonts w:ascii="Microsoft New Tai Lue" w:eastAsia="Times New Roman" w:hAnsi="Microsoft New Tai Lue" w:cs="Microsoft New Tai Lue"/>
                <w:b/>
                <w:sz w:val="20"/>
                <w:szCs w:val="20"/>
                <w:lang w:val="es-ES_tradnl" w:eastAsia="ar-SA"/>
              </w:rPr>
            </w:pPr>
          </w:p>
          <w:p w:rsidR="00AE2544" w:rsidRPr="0037621A" w:rsidRDefault="00AE2544" w:rsidP="00AE2544">
            <w:pPr>
              <w:suppressAutoHyphens/>
              <w:spacing w:line="320" w:lineRule="exact"/>
              <w:jc w:val="both"/>
              <w:rPr>
                <w:rFonts w:ascii="Microsoft New Tai Lue" w:eastAsia="Times New Roman" w:hAnsi="Microsoft New Tai Lue" w:cs="Microsoft New Tai Lue"/>
                <w:sz w:val="20"/>
                <w:szCs w:val="20"/>
                <w:lang w:val="es-ES_tradnl" w:eastAsia="ar-SA"/>
              </w:rPr>
            </w:pPr>
          </w:p>
          <w:p w:rsidR="00AE2544" w:rsidRPr="0037621A" w:rsidRDefault="00AE2544" w:rsidP="00AE2544">
            <w:pPr>
              <w:suppressAutoHyphens/>
              <w:spacing w:line="320" w:lineRule="exact"/>
              <w:jc w:val="both"/>
              <w:rPr>
                <w:rFonts w:ascii="Microsoft New Tai Lue" w:eastAsia="Times New Roman" w:hAnsi="Microsoft New Tai Lue" w:cs="Microsoft New Tai Lue"/>
                <w:sz w:val="20"/>
                <w:szCs w:val="20"/>
                <w:lang w:val="es-ES_tradnl" w:eastAsia="ar-SA"/>
              </w:rPr>
            </w:pPr>
            <w:r w:rsidRPr="0037621A">
              <w:rPr>
                <w:rFonts w:ascii="Microsoft New Tai Lue" w:eastAsia="Times New Roman" w:hAnsi="Microsoft New Tai Lue" w:cs="Microsoft New Tai Lue"/>
                <w:sz w:val="20"/>
                <w:szCs w:val="20"/>
                <w:lang w:val="es-ES_tradnl" w:eastAsia="ar-SA"/>
              </w:rPr>
              <w:tab/>
              <w:t xml:space="preserve">El artículo 133.1 de la LPACAP ha </w:t>
            </w:r>
            <w:r w:rsidRPr="0037621A">
              <w:rPr>
                <w:rFonts w:ascii="Microsoft New Tai Lue" w:eastAsia="Times New Roman" w:hAnsi="Microsoft New Tai Lue" w:cs="Microsoft New Tai Lue"/>
                <w:sz w:val="20"/>
                <w:szCs w:val="20"/>
                <w:lang w:val="es-ES_tradnl" w:eastAsia="ar-SA"/>
              </w:rPr>
              <w:lastRenderedPageBreak/>
              <w:t>incorporado una nueva fase en el proceso de elaboración de disposiciones de carácter general por las administraciones públicas, en el sentido de que, antes de elabora</w:t>
            </w:r>
            <w:r w:rsidR="0037621A">
              <w:rPr>
                <w:rFonts w:ascii="Microsoft New Tai Lue" w:eastAsia="Times New Roman" w:hAnsi="Microsoft New Tai Lue" w:cs="Microsoft New Tai Lue"/>
                <w:sz w:val="20"/>
                <w:szCs w:val="20"/>
                <w:lang w:val="es-ES_tradnl" w:eastAsia="ar-SA"/>
              </w:rPr>
              <w:t xml:space="preserve">r </w:t>
            </w:r>
            <w:r w:rsidRPr="0037621A">
              <w:rPr>
                <w:rFonts w:ascii="Microsoft New Tai Lue" w:eastAsia="Times New Roman" w:hAnsi="Microsoft New Tai Lue" w:cs="Microsoft New Tai Lue"/>
                <w:sz w:val="20"/>
                <w:szCs w:val="20"/>
                <w:lang w:val="es-ES_tradnl" w:eastAsia="ar-SA"/>
              </w:rPr>
              <w:t>el proyecto de la disposición de carácter general, la administración competente, a través de su portal web, deberá efectuar una consulta pública para recoger la opinión de las personas y las organizaciones que puedan resultar afectadas.</w:t>
            </w:r>
          </w:p>
          <w:p w:rsidR="00AE2544" w:rsidRPr="0037621A" w:rsidRDefault="00AE2544" w:rsidP="00AE2544">
            <w:pPr>
              <w:suppressAutoHyphens/>
              <w:spacing w:line="320" w:lineRule="exact"/>
              <w:jc w:val="both"/>
              <w:rPr>
                <w:rFonts w:ascii="Microsoft New Tai Lue" w:eastAsia="Times New Roman" w:hAnsi="Microsoft New Tai Lue" w:cs="Microsoft New Tai Lue"/>
                <w:sz w:val="20"/>
                <w:szCs w:val="20"/>
                <w:lang w:val="es-ES_tradnl" w:eastAsia="ar-SA"/>
              </w:rPr>
            </w:pPr>
          </w:p>
          <w:p w:rsidR="00AE2544" w:rsidRPr="0037621A" w:rsidRDefault="00AE2544" w:rsidP="00AE2544">
            <w:pPr>
              <w:suppressAutoHyphens/>
              <w:spacing w:line="320" w:lineRule="exact"/>
              <w:jc w:val="both"/>
              <w:rPr>
                <w:rFonts w:ascii="Microsoft New Tai Lue" w:eastAsia="Times New Roman" w:hAnsi="Microsoft New Tai Lue" w:cs="Microsoft New Tai Lue"/>
                <w:sz w:val="20"/>
                <w:szCs w:val="20"/>
                <w:lang w:val="es-ES_tradnl" w:eastAsia="ar-SA"/>
              </w:rPr>
            </w:pPr>
          </w:p>
          <w:p w:rsidR="00AE2544" w:rsidRPr="0037621A" w:rsidRDefault="00AE2544" w:rsidP="00AE2544">
            <w:pPr>
              <w:suppressAutoHyphens/>
              <w:spacing w:line="320" w:lineRule="exact"/>
              <w:jc w:val="both"/>
              <w:rPr>
                <w:rFonts w:ascii="Microsoft New Tai Lue" w:eastAsia="Times New Roman" w:hAnsi="Microsoft New Tai Lue" w:cs="Microsoft New Tai Lue"/>
                <w:sz w:val="20"/>
                <w:szCs w:val="20"/>
                <w:lang w:val="es-ES_tradnl" w:eastAsia="ar-SA"/>
              </w:rPr>
            </w:pPr>
            <w:r w:rsidRPr="0037621A">
              <w:rPr>
                <w:rFonts w:ascii="Microsoft New Tai Lue" w:eastAsia="Times New Roman" w:hAnsi="Microsoft New Tai Lue" w:cs="Microsoft New Tai Lue"/>
                <w:sz w:val="20"/>
                <w:szCs w:val="20"/>
                <w:lang w:val="es-ES_tradnl" w:eastAsia="ar-SA"/>
              </w:rPr>
              <w:tab/>
              <w:t>La consulta se debe referir a los siguientes aspectos que recoge el antedicho precepto:</w:t>
            </w:r>
          </w:p>
          <w:p w:rsidR="00AE2544" w:rsidRPr="0037621A" w:rsidRDefault="00AE2544" w:rsidP="00AE2544">
            <w:pPr>
              <w:suppressAutoHyphens/>
              <w:spacing w:line="320" w:lineRule="exact"/>
              <w:jc w:val="both"/>
              <w:rPr>
                <w:rFonts w:ascii="Microsoft New Tai Lue" w:eastAsia="Times New Roman" w:hAnsi="Microsoft New Tai Lue" w:cs="Microsoft New Tai Lue"/>
                <w:b/>
                <w:sz w:val="20"/>
                <w:szCs w:val="20"/>
                <w:lang w:val="es-ES_tradnl" w:eastAsia="ar-SA"/>
              </w:rPr>
            </w:pPr>
          </w:p>
          <w:p w:rsidR="00AE2544" w:rsidRPr="0037621A" w:rsidRDefault="00AE2544" w:rsidP="0037621A">
            <w:pPr>
              <w:spacing w:line="320" w:lineRule="exact"/>
              <w:rPr>
                <w:rFonts w:ascii="Microsoft New Tai Lue" w:eastAsia="Times New Roman" w:hAnsi="Microsoft New Tai Lue" w:cs="Microsoft New Tai Lue"/>
                <w:i/>
                <w:sz w:val="20"/>
                <w:szCs w:val="20"/>
                <w:lang w:val="es-ES_tradnl" w:eastAsia="ar-SA"/>
              </w:rPr>
            </w:pPr>
            <w:r w:rsidRPr="0037621A">
              <w:rPr>
                <w:rFonts w:ascii="Microsoft New Tai Lue" w:eastAsia="Times New Roman" w:hAnsi="Microsoft New Tai Lue" w:cs="Microsoft New Tai Lue"/>
                <w:i/>
                <w:sz w:val="20"/>
                <w:szCs w:val="20"/>
                <w:lang w:val="es-ES_tradnl" w:eastAsia="ar-SA"/>
              </w:rPr>
              <w:t>a) Los problemas que se pretenden solucionar con la iniciativa.</w:t>
            </w:r>
          </w:p>
          <w:p w:rsidR="00AE2544" w:rsidRPr="0037621A" w:rsidRDefault="00AE2544" w:rsidP="0037621A">
            <w:pPr>
              <w:spacing w:line="320" w:lineRule="exact"/>
              <w:rPr>
                <w:rFonts w:ascii="Microsoft New Tai Lue" w:eastAsia="Times New Roman" w:hAnsi="Microsoft New Tai Lue" w:cs="Microsoft New Tai Lue"/>
                <w:i/>
                <w:sz w:val="20"/>
                <w:szCs w:val="20"/>
                <w:lang w:val="es-ES_tradnl" w:eastAsia="ar-SA"/>
              </w:rPr>
            </w:pPr>
            <w:r w:rsidRPr="0037621A">
              <w:rPr>
                <w:rFonts w:ascii="Microsoft New Tai Lue" w:eastAsia="Times New Roman" w:hAnsi="Microsoft New Tai Lue" w:cs="Microsoft New Tai Lue"/>
                <w:i/>
                <w:sz w:val="20"/>
                <w:szCs w:val="20"/>
                <w:lang w:val="es-ES_tradnl" w:eastAsia="ar-SA"/>
              </w:rPr>
              <w:t>b) La necesidad y oportunidad de su aprobación.</w:t>
            </w:r>
          </w:p>
          <w:p w:rsidR="00AE2544" w:rsidRPr="0037621A" w:rsidRDefault="00AE2544" w:rsidP="0037621A">
            <w:pPr>
              <w:spacing w:line="320" w:lineRule="exact"/>
              <w:rPr>
                <w:rFonts w:ascii="Microsoft New Tai Lue" w:eastAsia="Times New Roman" w:hAnsi="Microsoft New Tai Lue" w:cs="Microsoft New Tai Lue"/>
                <w:i/>
                <w:sz w:val="20"/>
                <w:szCs w:val="20"/>
                <w:lang w:val="es-ES_tradnl" w:eastAsia="ar-SA"/>
              </w:rPr>
            </w:pPr>
            <w:r w:rsidRPr="0037621A">
              <w:rPr>
                <w:rFonts w:ascii="Microsoft New Tai Lue" w:eastAsia="Times New Roman" w:hAnsi="Microsoft New Tai Lue" w:cs="Microsoft New Tai Lue"/>
                <w:i/>
                <w:sz w:val="20"/>
                <w:szCs w:val="20"/>
                <w:lang w:val="es-ES_tradnl" w:eastAsia="ar-SA"/>
              </w:rPr>
              <w:t>c) Los objetivos de la norma.</w:t>
            </w:r>
          </w:p>
          <w:p w:rsidR="00AE2544" w:rsidRPr="0037621A" w:rsidRDefault="00AE2544" w:rsidP="0037621A">
            <w:pPr>
              <w:spacing w:line="320" w:lineRule="exact"/>
              <w:rPr>
                <w:rFonts w:ascii="Microsoft New Tai Lue" w:eastAsia="Times New Roman" w:hAnsi="Microsoft New Tai Lue" w:cs="Microsoft New Tai Lue"/>
                <w:i/>
                <w:sz w:val="20"/>
                <w:szCs w:val="20"/>
                <w:lang w:val="es-ES_tradnl" w:eastAsia="ar-SA"/>
              </w:rPr>
            </w:pPr>
            <w:r w:rsidRPr="0037621A">
              <w:rPr>
                <w:rFonts w:ascii="Microsoft New Tai Lue" w:eastAsia="Times New Roman" w:hAnsi="Microsoft New Tai Lue" w:cs="Microsoft New Tai Lue"/>
                <w:i/>
                <w:sz w:val="20"/>
                <w:szCs w:val="20"/>
                <w:lang w:val="es-ES_tradnl" w:eastAsia="ar-SA"/>
              </w:rPr>
              <w:t>d) Las posibles soluciones alternativas regulatorias y no regulatorias.</w:t>
            </w:r>
          </w:p>
          <w:p w:rsidR="00AE2544" w:rsidRPr="0037621A" w:rsidRDefault="00AE2544" w:rsidP="00AE2544">
            <w:pPr>
              <w:suppressAutoHyphens/>
              <w:spacing w:line="320" w:lineRule="exact"/>
              <w:ind w:left="424"/>
              <w:jc w:val="both"/>
              <w:rPr>
                <w:rFonts w:ascii="Microsoft New Tai Lue" w:eastAsia="Times New Roman" w:hAnsi="Microsoft New Tai Lue" w:cs="Microsoft New Tai Lue"/>
                <w:b/>
                <w:sz w:val="20"/>
                <w:szCs w:val="20"/>
                <w:lang w:val="es-ES_tradnl" w:eastAsia="ar-SA"/>
              </w:rPr>
            </w:pPr>
          </w:p>
          <w:p w:rsidR="00AE2544" w:rsidRPr="0037621A" w:rsidRDefault="00AE2544" w:rsidP="00AE2544">
            <w:pPr>
              <w:suppressAutoHyphens/>
              <w:spacing w:line="320" w:lineRule="exact"/>
              <w:jc w:val="both"/>
              <w:rPr>
                <w:rFonts w:ascii="Microsoft New Tai Lue" w:eastAsia="Times New Roman" w:hAnsi="Microsoft New Tai Lue" w:cs="Microsoft New Tai Lue"/>
                <w:b/>
                <w:sz w:val="20"/>
                <w:szCs w:val="20"/>
                <w:lang w:val="es-ES_tradnl" w:eastAsia="ar-SA"/>
              </w:rPr>
            </w:pPr>
          </w:p>
          <w:p w:rsidR="00AE2544" w:rsidRPr="0037621A" w:rsidRDefault="00AE2544" w:rsidP="00AE2544">
            <w:pPr>
              <w:suppressAutoHyphens/>
              <w:spacing w:line="320" w:lineRule="exact"/>
              <w:ind w:firstLine="709"/>
              <w:jc w:val="both"/>
              <w:rPr>
                <w:rFonts w:ascii="Microsoft New Tai Lue" w:eastAsia="Times New Roman" w:hAnsi="Microsoft New Tai Lue" w:cs="Microsoft New Tai Lue"/>
                <w:sz w:val="20"/>
                <w:szCs w:val="20"/>
                <w:lang w:val="es-ES_tradnl" w:eastAsia="ar-SA"/>
              </w:rPr>
            </w:pPr>
            <w:r w:rsidRPr="0037621A">
              <w:rPr>
                <w:rFonts w:ascii="Microsoft New Tai Lue" w:eastAsia="Times New Roman" w:hAnsi="Microsoft New Tai Lue" w:cs="Microsoft New Tai Lue"/>
                <w:sz w:val="20"/>
                <w:szCs w:val="20"/>
                <w:lang w:val="es-ES_tradnl" w:eastAsia="ar-SA"/>
              </w:rPr>
              <w:t>El apartado 4 del artículo 133 regula unos supuestos en los que la Administración, potestativamente, puede obviar el trámite de consulta pública previa:</w:t>
            </w:r>
          </w:p>
          <w:p w:rsidR="00AE2544" w:rsidRPr="0037621A" w:rsidRDefault="00AE2544" w:rsidP="00AE2544">
            <w:pPr>
              <w:suppressAutoHyphens/>
              <w:spacing w:line="320" w:lineRule="exact"/>
              <w:jc w:val="both"/>
              <w:rPr>
                <w:rFonts w:ascii="Microsoft New Tai Lue" w:eastAsia="Times New Roman" w:hAnsi="Microsoft New Tai Lue" w:cs="Microsoft New Tai Lue"/>
                <w:sz w:val="20"/>
                <w:szCs w:val="20"/>
                <w:lang w:val="es-ES_tradnl" w:eastAsia="ar-SA"/>
              </w:rPr>
            </w:pPr>
          </w:p>
          <w:p w:rsidR="00AE2544" w:rsidRPr="0037621A" w:rsidRDefault="00AE2544" w:rsidP="00AE2544">
            <w:pPr>
              <w:spacing w:line="320" w:lineRule="exact"/>
              <w:ind w:left="708"/>
              <w:jc w:val="both"/>
              <w:rPr>
                <w:rFonts w:ascii="Microsoft New Tai Lue" w:eastAsia="Times New Roman" w:hAnsi="Microsoft New Tai Lue" w:cs="Microsoft New Tai Lue"/>
                <w:i/>
                <w:sz w:val="20"/>
                <w:szCs w:val="20"/>
                <w:lang w:val="es-ES_tradnl" w:eastAsia="ar-SA"/>
              </w:rPr>
            </w:pPr>
            <w:r w:rsidRPr="0037621A">
              <w:rPr>
                <w:rFonts w:ascii="Microsoft New Tai Lue" w:eastAsia="Times New Roman" w:hAnsi="Microsoft New Tai Lue" w:cs="Microsoft New Tai Lue"/>
                <w:i/>
                <w:sz w:val="20"/>
                <w:szCs w:val="20"/>
                <w:lang w:val="es-ES_tradnl" w:eastAsia="ar-SA"/>
              </w:rPr>
              <w:t xml:space="preserve">Podrá prescindirse de los trámites de consulta, audiencia e información públicas previstos en este artículo en el caso de normas presupuestarias u organizativas de la Administración General del Estado, la Administración autonómica, la Administración local o de las organizaciones dependientes o vinculadas a éstas, o cuando concurran razones graves de interés público que lo </w:t>
            </w:r>
            <w:proofErr w:type="gramStart"/>
            <w:r w:rsidRPr="0037621A">
              <w:rPr>
                <w:rFonts w:ascii="Microsoft New Tai Lue" w:eastAsia="Times New Roman" w:hAnsi="Microsoft New Tai Lue" w:cs="Microsoft New Tai Lue"/>
                <w:i/>
                <w:sz w:val="20"/>
                <w:szCs w:val="20"/>
                <w:lang w:val="es-ES_tradnl" w:eastAsia="ar-SA"/>
              </w:rPr>
              <w:t>justifiquen</w:t>
            </w:r>
            <w:proofErr w:type="gramEnd"/>
            <w:r w:rsidRPr="0037621A">
              <w:rPr>
                <w:rFonts w:ascii="Microsoft New Tai Lue" w:eastAsia="Times New Roman" w:hAnsi="Microsoft New Tai Lue" w:cs="Microsoft New Tai Lue"/>
                <w:i/>
                <w:sz w:val="20"/>
                <w:szCs w:val="20"/>
                <w:lang w:val="es-ES_tradnl" w:eastAsia="ar-SA"/>
              </w:rPr>
              <w:t>.</w:t>
            </w:r>
          </w:p>
          <w:p w:rsidR="00AE2544" w:rsidRPr="0037621A" w:rsidRDefault="00AE2544" w:rsidP="00AE2544">
            <w:pPr>
              <w:spacing w:line="320" w:lineRule="exact"/>
              <w:ind w:left="708"/>
              <w:jc w:val="both"/>
              <w:rPr>
                <w:rFonts w:ascii="Microsoft New Tai Lue" w:eastAsia="Times New Roman" w:hAnsi="Microsoft New Tai Lue" w:cs="Microsoft New Tai Lue"/>
                <w:i/>
                <w:sz w:val="20"/>
                <w:szCs w:val="20"/>
                <w:lang w:eastAsia="es-ES"/>
              </w:rPr>
            </w:pPr>
            <w:r w:rsidRPr="0037621A">
              <w:rPr>
                <w:rFonts w:ascii="Microsoft New Tai Lue" w:eastAsia="Times New Roman" w:hAnsi="Microsoft New Tai Lue" w:cs="Microsoft New Tai Lue"/>
                <w:i/>
                <w:sz w:val="20"/>
                <w:szCs w:val="20"/>
                <w:lang w:val="es-ES_tradnl" w:eastAsia="ar-SA"/>
              </w:rPr>
              <w:t xml:space="preserve">Cuando la propuesta normativa no tenga un impacto significativo en la actividad económica, no imponga obligaciones relevantes a los </w:t>
            </w:r>
            <w:r w:rsidRPr="0037621A">
              <w:rPr>
                <w:rFonts w:ascii="Microsoft New Tai Lue" w:eastAsia="Times New Roman" w:hAnsi="Microsoft New Tai Lue" w:cs="Microsoft New Tai Lue"/>
                <w:i/>
                <w:sz w:val="20"/>
                <w:szCs w:val="20"/>
                <w:lang w:val="es-ES_tradnl" w:eastAsia="ar-SA"/>
              </w:rPr>
              <w:lastRenderedPageBreak/>
              <w:t>destinatarios o regule aspectos parciales de una materia, podrá omitirse la consulta pública regulada en el apartado primero. Si la normativa reguladora del ejercicio de la iniciativa legislativa o de la potestad reglamentaria por una Administración prevé la tramitación urgente de estos procedimientos, la eventual excepción del trámite por esta circunstancia se ajustará a lo previsto en aquella</w:t>
            </w:r>
            <w:r w:rsidRPr="0037621A">
              <w:rPr>
                <w:rFonts w:ascii="Microsoft New Tai Lue" w:eastAsia="Times New Roman" w:hAnsi="Microsoft New Tai Lue" w:cs="Microsoft New Tai Lue"/>
                <w:i/>
                <w:sz w:val="20"/>
                <w:szCs w:val="20"/>
                <w:lang w:eastAsia="es-ES"/>
              </w:rPr>
              <w:t>.</w:t>
            </w:r>
          </w:p>
          <w:p w:rsidR="00AE2544" w:rsidRPr="0037621A" w:rsidRDefault="00AE2544" w:rsidP="00AE2544">
            <w:pPr>
              <w:spacing w:line="320" w:lineRule="exact"/>
              <w:ind w:left="708"/>
              <w:jc w:val="both"/>
              <w:rPr>
                <w:rFonts w:ascii="Microsoft New Tai Lue" w:eastAsia="Times New Roman" w:hAnsi="Microsoft New Tai Lue" w:cs="Microsoft New Tai Lue"/>
                <w:i/>
                <w:sz w:val="20"/>
                <w:szCs w:val="20"/>
                <w:lang w:eastAsia="es-ES"/>
              </w:rPr>
            </w:pPr>
          </w:p>
          <w:p w:rsidR="00AE2544" w:rsidRPr="0037621A" w:rsidRDefault="00AE2544" w:rsidP="00AE2544">
            <w:pPr>
              <w:spacing w:line="320" w:lineRule="exact"/>
              <w:ind w:left="708"/>
              <w:jc w:val="both"/>
              <w:rPr>
                <w:rFonts w:ascii="Microsoft New Tai Lue" w:eastAsia="Times New Roman" w:hAnsi="Microsoft New Tai Lue" w:cs="Microsoft New Tai Lue"/>
                <w:i/>
                <w:sz w:val="20"/>
                <w:szCs w:val="20"/>
                <w:lang w:eastAsia="es-ES"/>
              </w:rPr>
            </w:pPr>
          </w:p>
          <w:p w:rsidR="00AE2544" w:rsidRPr="0037621A" w:rsidRDefault="00AE2544" w:rsidP="00AE2544">
            <w:pPr>
              <w:spacing w:line="320" w:lineRule="exact"/>
              <w:jc w:val="both"/>
              <w:rPr>
                <w:rFonts w:ascii="Microsoft New Tai Lue" w:eastAsia="Times New Roman" w:hAnsi="Microsoft New Tai Lue" w:cs="Microsoft New Tai Lue"/>
                <w:sz w:val="20"/>
                <w:szCs w:val="20"/>
                <w:lang w:val="es-ES_tradnl" w:eastAsia="es-ES_tradnl"/>
              </w:rPr>
            </w:pPr>
            <w:r w:rsidRPr="0037621A">
              <w:rPr>
                <w:rFonts w:ascii="Microsoft New Tai Lue" w:eastAsia="Times New Roman" w:hAnsi="Microsoft New Tai Lue" w:cs="Microsoft New Tai Lue"/>
                <w:b/>
                <w:sz w:val="20"/>
                <w:szCs w:val="20"/>
                <w:lang w:val="es-ES_tradnl" w:eastAsia="ar-SA"/>
              </w:rPr>
              <w:tab/>
            </w:r>
            <w:r w:rsidRPr="0037621A">
              <w:rPr>
                <w:rFonts w:ascii="Microsoft New Tai Lue" w:eastAsia="Times New Roman" w:hAnsi="Microsoft New Tai Lue" w:cs="Microsoft New Tai Lue"/>
                <w:sz w:val="20"/>
                <w:szCs w:val="20"/>
                <w:lang w:val="es-ES_tradnl" w:eastAsia="ar-SA"/>
              </w:rPr>
              <w:t>Se considera que no concurre ninguna de las circunstancias que puedan dar lugar a la omisión de este trámite. Además de que no se trata de una norma organizativa, no existen razones de interés general que desaconsejen someter a consulta previa la normativa que se pretende aprobar. Antes al contrario, resulta de interés recabar la opinión de cualquier persona con interés en la materia. Por otra parte, desde e</w:t>
            </w:r>
            <w:r w:rsidRPr="0037621A">
              <w:rPr>
                <w:rFonts w:ascii="Microsoft New Tai Lue" w:eastAsia="Times New Roman" w:hAnsi="Microsoft New Tai Lue" w:cs="Microsoft New Tai Lue"/>
                <w:sz w:val="20"/>
                <w:szCs w:val="20"/>
                <w:lang w:val="es-ES_tradnl" w:eastAsia="es-ES_tradnl"/>
              </w:rPr>
              <w:t xml:space="preserve">l Departamento de Desarrollo Económico e Infraestructuras se considera que estas actuaciones de fomento de la formación especializada sí tienen un impacto relevante en el sector científico y tecnológico del ámbito agrario vasco. </w:t>
            </w:r>
          </w:p>
          <w:p w:rsidR="00AE2544" w:rsidRPr="0037621A" w:rsidRDefault="00AE2544" w:rsidP="00AE2544">
            <w:pPr>
              <w:spacing w:line="320" w:lineRule="exact"/>
              <w:jc w:val="both"/>
              <w:rPr>
                <w:rFonts w:ascii="Microsoft New Tai Lue" w:eastAsia="Calibri" w:hAnsi="Microsoft New Tai Lue" w:cs="Microsoft New Tai Lue"/>
                <w:b/>
                <w:sz w:val="20"/>
                <w:szCs w:val="20"/>
              </w:rPr>
            </w:pPr>
          </w:p>
          <w:p w:rsidR="00AE2544" w:rsidRPr="0037621A" w:rsidRDefault="00AE2544" w:rsidP="00AE2544">
            <w:pPr>
              <w:spacing w:line="320" w:lineRule="exact"/>
              <w:ind w:firstLine="567"/>
              <w:jc w:val="both"/>
              <w:rPr>
                <w:rFonts w:ascii="Microsoft New Tai Lue" w:eastAsia="Times New Roman" w:hAnsi="Microsoft New Tai Lue" w:cs="Microsoft New Tai Lue"/>
                <w:sz w:val="20"/>
                <w:szCs w:val="20"/>
                <w:lang w:val="es-ES_tradnl" w:eastAsia="es-ES_tradnl"/>
              </w:rPr>
            </w:pPr>
            <w:r w:rsidRPr="0037621A">
              <w:rPr>
                <w:rFonts w:ascii="Microsoft New Tai Lue" w:eastAsia="Times New Roman" w:hAnsi="Microsoft New Tai Lue" w:cs="Microsoft New Tai Lue"/>
                <w:sz w:val="20"/>
                <w:szCs w:val="20"/>
                <w:lang w:val="es-ES_tradnl" w:eastAsia="es-ES_tradnl"/>
              </w:rPr>
              <w:t xml:space="preserve">Procede, por consiguiente, </w:t>
            </w:r>
            <w:r w:rsidR="0037621A">
              <w:rPr>
                <w:rFonts w:ascii="Microsoft New Tai Lue" w:eastAsia="Times New Roman" w:hAnsi="Microsoft New Tai Lue" w:cs="Microsoft New Tai Lue"/>
                <w:sz w:val="20"/>
                <w:szCs w:val="20"/>
                <w:lang w:val="es-ES_tradnl" w:eastAsia="es-ES_tradnl"/>
              </w:rPr>
              <w:t xml:space="preserve">realizar la consulta pública </w:t>
            </w:r>
            <w:r w:rsidRPr="0037621A">
              <w:rPr>
                <w:rFonts w:ascii="Microsoft New Tai Lue" w:eastAsia="Times New Roman" w:hAnsi="Microsoft New Tai Lue" w:cs="Microsoft New Tai Lue"/>
                <w:sz w:val="20"/>
                <w:szCs w:val="20"/>
                <w:lang w:val="es-ES_tradnl" w:eastAsia="es-ES_tradnl"/>
              </w:rPr>
              <w:t>a través del portal Web de la Administración General de la Comunidad Autónoma de Euskadi de</w:t>
            </w:r>
            <w:r w:rsidR="0037621A">
              <w:rPr>
                <w:rFonts w:ascii="Microsoft New Tai Lue" w:eastAsia="Times New Roman" w:hAnsi="Microsoft New Tai Lue" w:cs="Microsoft New Tai Lue"/>
                <w:sz w:val="20"/>
                <w:szCs w:val="20"/>
                <w:lang w:val="es-ES_tradnl" w:eastAsia="es-ES_tradnl"/>
              </w:rPr>
              <w:t xml:space="preserve">, al objeto de </w:t>
            </w:r>
            <w:r w:rsidRPr="0037621A">
              <w:rPr>
                <w:rFonts w:ascii="Microsoft New Tai Lue" w:eastAsia="Times New Roman" w:hAnsi="Microsoft New Tai Lue" w:cs="Microsoft New Tai Lue"/>
                <w:sz w:val="20"/>
                <w:szCs w:val="20"/>
                <w:lang w:val="es-ES_tradnl" w:eastAsia="es-ES_tradnl"/>
              </w:rPr>
              <w:t>estimular un primer debate público sobre esa materia, contrastar opiniones y recibir las sugerencias que se estimen precisas por parte de la</w:t>
            </w:r>
            <w:r w:rsidR="0037621A">
              <w:rPr>
                <w:rFonts w:ascii="Microsoft New Tai Lue" w:eastAsia="Times New Roman" w:hAnsi="Microsoft New Tai Lue" w:cs="Microsoft New Tai Lue"/>
                <w:sz w:val="20"/>
                <w:szCs w:val="20"/>
                <w:lang w:val="es-ES_tradnl" w:eastAsia="es-ES_tradnl"/>
              </w:rPr>
              <w:t xml:space="preserve"> ciudadanía, las </w:t>
            </w:r>
            <w:r w:rsidRPr="0037621A">
              <w:rPr>
                <w:rFonts w:ascii="Microsoft New Tai Lue" w:eastAsia="Times New Roman" w:hAnsi="Microsoft New Tai Lue" w:cs="Microsoft New Tai Lue"/>
                <w:sz w:val="20"/>
                <w:szCs w:val="20"/>
                <w:lang w:val="es-ES_tradnl" w:eastAsia="es-ES_tradnl"/>
              </w:rPr>
              <w:t>instituciones y entidades afectadas, a</w:t>
            </w:r>
            <w:r w:rsidR="0037621A">
              <w:rPr>
                <w:rFonts w:ascii="Microsoft New Tai Lue" w:eastAsia="Times New Roman" w:hAnsi="Microsoft New Tai Lue" w:cs="Microsoft New Tai Lue"/>
                <w:sz w:val="20"/>
                <w:szCs w:val="20"/>
                <w:lang w:val="es-ES_tradnl" w:eastAsia="es-ES_tradnl"/>
              </w:rPr>
              <w:t xml:space="preserve"> fin de que tales</w:t>
            </w:r>
            <w:r w:rsidRPr="0037621A">
              <w:rPr>
                <w:rFonts w:ascii="Microsoft New Tai Lue" w:eastAsia="Times New Roman" w:hAnsi="Microsoft New Tai Lue" w:cs="Microsoft New Tai Lue"/>
                <w:sz w:val="20"/>
                <w:szCs w:val="20"/>
                <w:lang w:val="es-ES_tradnl" w:eastAsia="es-ES_tradnl"/>
              </w:rPr>
              <w:t xml:space="preserve"> aportaciones puedan valorarse </w:t>
            </w:r>
            <w:r w:rsidR="0037621A">
              <w:rPr>
                <w:rFonts w:ascii="Microsoft New Tai Lue" w:eastAsia="Times New Roman" w:hAnsi="Microsoft New Tai Lue" w:cs="Microsoft New Tai Lue"/>
                <w:sz w:val="20"/>
                <w:szCs w:val="20"/>
                <w:lang w:val="es-ES_tradnl" w:eastAsia="es-ES_tradnl"/>
              </w:rPr>
              <w:t>para su posible inc</w:t>
            </w:r>
            <w:r w:rsidRPr="0037621A">
              <w:rPr>
                <w:rFonts w:ascii="Microsoft New Tai Lue" w:eastAsia="Times New Roman" w:hAnsi="Microsoft New Tai Lue" w:cs="Microsoft New Tai Lue"/>
                <w:sz w:val="20"/>
                <w:szCs w:val="20"/>
                <w:lang w:val="es-ES_tradnl" w:eastAsia="es-ES_tradnl"/>
              </w:rPr>
              <w:t>lusión en el proyecto de disposición normativa que se elabore.</w:t>
            </w:r>
          </w:p>
          <w:p w:rsidR="00AE2544" w:rsidRPr="0037621A" w:rsidRDefault="00AE2544" w:rsidP="00AE2544">
            <w:pPr>
              <w:spacing w:line="320" w:lineRule="exact"/>
              <w:ind w:firstLine="567"/>
              <w:jc w:val="both"/>
              <w:rPr>
                <w:rFonts w:ascii="Microsoft New Tai Lue" w:eastAsia="Cambria" w:hAnsi="Microsoft New Tai Lue" w:cs="Microsoft New Tai Lue"/>
                <w:sz w:val="20"/>
                <w:szCs w:val="20"/>
                <w:lang w:val="es-ES_tradnl"/>
              </w:rPr>
            </w:pPr>
          </w:p>
          <w:p w:rsidR="00AE2544" w:rsidRPr="0037621A" w:rsidRDefault="00AE2544" w:rsidP="00AE2544">
            <w:pPr>
              <w:spacing w:line="320" w:lineRule="exact"/>
              <w:ind w:firstLine="567"/>
              <w:jc w:val="both"/>
              <w:rPr>
                <w:rFonts w:ascii="Microsoft New Tai Lue" w:eastAsia="Cambria" w:hAnsi="Microsoft New Tai Lue" w:cs="Microsoft New Tai Lue"/>
                <w:sz w:val="20"/>
                <w:szCs w:val="20"/>
                <w:lang w:val="es-ES_tradnl"/>
              </w:rPr>
            </w:pPr>
          </w:p>
          <w:p w:rsidR="00AE2544" w:rsidRPr="0037621A" w:rsidRDefault="00AE2544" w:rsidP="00AE2544">
            <w:pPr>
              <w:spacing w:line="320" w:lineRule="exact"/>
              <w:ind w:firstLine="567"/>
              <w:jc w:val="both"/>
              <w:rPr>
                <w:rFonts w:ascii="Microsoft New Tai Lue" w:eastAsia="Times New Roman" w:hAnsi="Microsoft New Tai Lue" w:cs="Microsoft New Tai Lue"/>
                <w:sz w:val="20"/>
                <w:szCs w:val="20"/>
                <w:lang w:val="es-ES_tradnl" w:eastAsia="es-ES_tradnl"/>
              </w:rPr>
            </w:pPr>
            <w:r w:rsidRPr="0037621A">
              <w:rPr>
                <w:rFonts w:ascii="Microsoft New Tai Lue" w:eastAsia="Times New Roman" w:hAnsi="Microsoft New Tai Lue" w:cs="Microsoft New Tai Lue"/>
                <w:sz w:val="20"/>
                <w:szCs w:val="20"/>
                <w:lang w:val="es-ES_tradnl" w:eastAsia="es-ES_tradnl"/>
              </w:rPr>
              <w:lastRenderedPageBreak/>
              <w:t xml:space="preserve">Aunque no hay ninguna previsión legal ni reglamentaria al respecto que sea aplicable a este tipo de procesos que se inicien por parte del Gobierno Vasco y de sus diferentes departamentos, se considera razonable estipular un plazo de </w:t>
            </w:r>
            <w:r w:rsidR="00661CD0">
              <w:rPr>
                <w:rFonts w:ascii="Microsoft New Tai Lue" w:eastAsia="Times New Roman" w:hAnsi="Microsoft New Tai Lue" w:cs="Microsoft New Tai Lue"/>
                <w:sz w:val="20"/>
                <w:szCs w:val="20"/>
                <w:lang w:val="es-ES_tradnl" w:eastAsia="es-ES_tradnl"/>
              </w:rPr>
              <w:t>veinte</w:t>
            </w:r>
            <w:r w:rsidRPr="0037621A">
              <w:rPr>
                <w:rFonts w:ascii="Microsoft New Tai Lue" w:eastAsia="Times New Roman" w:hAnsi="Microsoft New Tai Lue" w:cs="Microsoft New Tai Lue"/>
                <w:sz w:val="20"/>
                <w:szCs w:val="20"/>
                <w:lang w:val="es-ES_tradnl" w:eastAsia="es-ES_tradnl"/>
              </w:rPr>
              <w:t xml:space="preserve"> días hábiles desde la fecha en que se difunda la consulta previa en el tablón de anuncios de la sede electrónica del Gobierno Vasco para la presentación de observaciones y sugerencias  que se pretendan formular. </w:t>
            </w:r>
          </w:p>
          <w:p w:rsidR="00AE2544" w:rsidRPr="0037621A" w:rsidRDefault="00AE2544" w:rsidP="00AE2544">
            <w:pPr>
              <w:spacing w:line="320" w:lineRule="exact"/>
              <w:ind w:firstLine="567"/>
              <w:jc w:val="both"/>
              <w:rPr>
                <w:rFonts w:ascii="Microsoft New Tai Lue" w:eastAsia="Times New Roman" w:hAnsi="Microsoft New Tai Lue" w:cs="Microsoft New Tai Lue"/>
                <w:sz w:val="20"/>
                <w:szCs w:val="20"/>
                <w:lang w:val="es-ES_tradnl" w:eastAsia="es-ES_tradnl"/>
              </w:rPr>
            </w:pPr>
          </w:p>
          <w:p w:rsidR="00AE2544" w:rsidRPr="0037621A" w:rsidRDefault="00AE2544" w:rsidP="00AE2544">
            <w:pPr>
              <w:spacing w:line="320" w:lineRule="exact"/>
              <w:ind w:firstLine="567"/>
              <w:jc w:val="both"/>
              <w:rPr>
                <w:rFonts w:ascii="Microsoft New Tai Lue" w:eastAsia="Times New Roman" w:hAnsi="Microsoft New Tai Lue" w:cs="Microsoft New Tai Lue"/>
                <w:sz w:val="20"/>
                <w:szCs w:val="20"/>
                <w:lang w:val="es-ES_tradnl" w:eastAsia="es-ES_tradnl"/>
              </w:rPr>
            </w:pPr>
          </w:p>
          <w:p w:rsidR="00AE2544" w:rsidRPr="0037621A" w:rsidRDefault="00AE2544" w:rsidP="00AE2544">
            <w:pPr>
              <w:spacing w:line="320" w:lineRule="exact"/>
              <w:ind w:firstLine="567"/>
              <w:jc w:val="both"/>
              <w:rPr>
                <w:rFonts w:ascii="Microsoft New Tai Lue" w:eastAsia="Times New Roman" w:hAnsi="Microsoft New Tai Lue" w:cs="Microsoft New Tai Lue"/>
                <w:sz w:val="20"/>
                <w:szCs w:val="20"/>
                <w:lang w:val="es-ES_tradnl" w:eastAsia="es-ES_tradnl"/>
              </w:rPr>
            </w:pPr>
            <w:r w:rsidRPr="0037621A">
              <w:rPr>
                <w:rFonts w:ascii="Microsoft New Tai Lue" w:eastAsia="Times New Roman" w:hAnsi="Microsoft New Tai Lue" w:cs="Microsoft New Tai Lue"/>
                <w:sz w:val="20"/>
                <w:szCs w:val="20"/>
                <w:lang w:val="es-ES_tradnl" w:eastAsia="es-ES_tradnl"/>
              </w:rPr>
              <w:t>En cualquier caso, el Departamento de Desarrollo Económico e Infraestructuras, a través de la Dirección de Calidad e Industrias Alimentarias, elaborará un informe-memoria de este trámite, en la que se expondrán los motivos o razones que avalen, en su caso, la aceptación o no de tales sugerencias o propuestas planteadas por la ciudadanía o por sus entidades.</w:t>
            </w:r>
          </w:p>
          <w:p w:rsidR="00AE2544" w:rsidRPr="0037621A" w:rsidRDefault="00AE2544" w:rsidP="00AE2544">
            <w:pPr>
              <w:spacing w:line="320" w:lineRule="exact"/>
              <w:ind w:firstLine="567"/>
              <w:jc w:val="both"/>
              <w:rPr>
                <w:rFonts w:ascii="Microsoft New Tai Lue" w:eastAsia="Cambria" w:hAnsi="Microsoft New Tai Lue" w:cs="Microsoft New Tai Lue"/>
                <w:sz w:val="20"/>
                <w:szCs w:val="20"/>
                <w:lang w:val="es-ES_tradnl"/>
              </w:rPr>
            </w:pPr>
          </w:p>
          <w:p w:rsidR="00AE2544" w:rsidRPr="0037621A" w:rsidRDefault="00AE2544" w:rsidP="00AE2544">
            <w:pPr>
              <w:suppressAutoHyphens/>
              <w:spacing w:line="320" w:lineRule="exact"/>
              <w:jc w:val="both"/>
              <w:rPr>
                <w:rFonts w:ascii="Microsoft New Tai Lue" w:eastAsia="Times New Roman" w:hAnsi="Microsoft New Tai Lue" w:cs="Microsoft New Tai Lue"/>
                <w:sz w:val="20"/>
                <w:szCs w:val="20"/>
                <w:lang w:val="es-ES_tradnl" w:eastAsia="es-ES_tradnl"/>
              </w:rPr>
            </w:pPr>
          </w:p>
          <w:p w:rsidR="00AE2544" w:rsidRPr="0037621A" w:rsidRDefault="00AE2544" w:rsidP="00AE2544">
            <w:pPr>
              <w:suppressAutoHyphens/>
              <w:spacing w:line="320" w:lineRule="exact"/>
              <w:jc w:val="both"/>
              <w:rPr>
                <w:rFonts w:ascii="Microsoft New Tai Lue" w:eastAsia="Times New Roman" w:hAnsi="Microsoft New Tai Lue" w:cs="Microsoft New Tai Lue"/>
                <w:b/>
                <w:sz w:val="20"/>
                <w:szCs w:val="20"/>
                <w:lang w:val="es-ES_tradnl" w:eastAsia="es-ES_tradnl"/>
              </w:rPr>
            </w:pPr>
            <w:r w:rsidRPr="0037621A">
              <w:rPr>
                <w:rFonts w:ascii="Microsoft New Tai Lue" w:eastAsia="Times New Roman" w:hAnsi="Microsoft New Tai Lue" w:cs="Microsoft New Tai Lue"/>
                <w:b/>
                <w:sz w:val="20"/>
                <w:szCs w:val="20"/>
                <w:lang w:val="es-ES_tradnl" w:eastAsia="es-ES_tradnl"/>
              </w:rPr>
              <w:t>III.- El trámite de consulta pública</w:t>
            </w:r>
          </w:p>
          <w:p w:rsidR="00AE2544" w:rsidRPr="0037621A" w:rsidRDefault="00AE2544" w:rsidP="00AE2544">
            <w:pPr>
              <w:suppressAutoHyphens/>
              <w:spacing w:line="320" w:lineRule="exact"/>
              <w:jc w:val="both"/>
              <w:rPr>
                <w:rFonts w:ascii="Microsoft New Tai Lue" w:eastAsia="Times New Roman" w:hAnsi="Microsoft New Tai Lue" w:cs="Microsoft New Tai Lue"/>
                <w:sz w:val="20"/>
                <w:szCs w:val="20"/>
                <w:lang w:val="es-ES_tradnl" w:eastAsia="es-ES_tradnl"/>
              </w:rPr>
            </w:pPr>
          </w:p>
          <w:p w:rsidR="00AE2544" w:rsidRPr="0037621A" w:rsidRDefault="00AE2544" w:rsidP="00AE2544">
            <w:pPr>
              <w:suppressAutoHyphens/>
              <w:spacing w:line="320" w:lineRule="exact"/>
              <w:jc w:val="both"/>
              <w:rPr>
                <w:rFonts w:ascii="Microsoft New Tai Lue" w:eastAsia="Times New Roman" w:hAnsi="Microsoft New Tai Lue" w:cs="Microsoft New Tai Lue"/>
                <w:sz w:val="20"/>
                <w:szCs w:val="20"/>
                <w:lang w:val="es-ES_tradnl" w:eastAsia="es-ES_tradnl"/>
              </w:rPr>
            </w:pPr>
          </w:p>
          <w:p w:rsidR="00AE2544" w:rsidRPr="0037621A" w:rsidRDefault="00AE2544" w:rsidP="00AE2544">
            <w:pPr>
              <w:spacing w:line="320" w:lineRule="exact"/>
              <w:ind w:firstLine="567"/>
              <w:jc w:val="both"/>
              <w:rPr>
                <w:rFonts w:ascii="Microsoft New Tai Lue" w:eastAsia="Cambria" w:hAnsi="Microsoft New Tai Lue" w:cs="Microsoft New Tai Lue"/>
                <w:sz w:val="20"/>
                <w:szCs w:val="20"/>
                <w:lang w:val="es-ES_tradnl"/>
              </w:rPr>
            </w:pPr>
            <w:r w:rsidRPr="0037621A">
              <w:rPr>
                <w:rFonts w:ascii="Microsoft New Tai Lue" w:eastAsia="Cambria" w:hAnsi="Microsoft New Tai Lue" w:cs="Microsoft New Tai Lue"/>
                <w:sz w:val="20"/>
                <w:szCs w:val="20"/>
                <w:lang w:val="es-ES_tradnl"/>
              </w:rPr>
              <w:t xml:space="preserve">En conclusión, este trámite de consulta pública: </w:t>
            </w:r>
          </w:p>
          <w:p w:rsidR="00AE2544" w:rsidRPr="0037621A" w:rsidRDefault="00AE2544" w:rsidP="00AE2544">
            <w:pPr>
              <w:spacing w:line="320" w:lineRule="exact"/>
              <w:ind w:firstLine="567"/>
              <w:jc w:val="both"/>
              <w:rPr>
                <w:rFonts w:ascii="Microsoft New Tai Lue" w:eastAsia="Cambria" w:hAnsi="Microsoft New Tai Lue" w:cs="Microsoft New Tai Lue"/>
                <w:sz w:val="20"/>
                <w:szCs w:val="20"/>
                <w:lang w:val="es-ES_tradnl"/>
              </w:rPr>
            </w:pPr>
          </w:p>
          <w:p w:rsidR="00AE2544" w:rsidRPr="0037621A" w:rsidRDefault="00AE2544" w:rsidP="0037621A">
            <w:pPr>
              <w:numPr>
                <w:ilvl w:val="0"/>
                <w:numId w:val="3"/>
              </w:numPr>
              <w:spacing w:line="320" w:lineRule="exact"/>
              <w:ind w:left="641" w:hanging="357"/>
              <w:contextualSpacing/>
              <w:jc w:val="both"/>
              <w:rPr>
                <w:rFonts w:ascii="Microsoft New Tai Lue" w:eastAsia="Cambria" w:hAnsi="Microsoft New Tai Lue" w:cs="Microsoft New Tai Lue"/>
                <w:sz w:val="20"/>
                <w:szCs w:val="20"/>
                <w:lang w:val="es-ES_tradnl"/>
              </w:rPr>
            </w:pPr>
            <w:r w:rsidRPr="0037621A">
              <w:rPr>
                <w:rFonts w:ascii="Microsoft New Tai Lue" w:eastAsia="Cambria" w:hAnsi="Microsoft New Tai Lue" w:cs="Microsoft New Tai Lue"/>
                <w:sz w:val="20"/>
                <w:szCs w:val="20"/>
                <w:lang w:val="es-ES_tradnl"/>
              </w:rPr>
              <w:t>Se abre a todas aquellas instituciones públicas</w:t>
            </w:r>
            <w:r w:rsidR="00345A74">
              <w:rPr>
                <w:rFonts w:ascii="Microsoft New Tai Lue" w:eastAsia="Cambria" w:hAnsi="Microsoft New Tai Lue" w:cs="Microsoft New Tai Lue"/>
                <w:sz w:val="20"/>
                <w:szCs w:val="20"/>
                <w:lang w:val="es-ES_tradnl"/>
              </w:rPr>
              <w:t xml:space="preserve">, </w:t>
            </w:r>
            <w:r w:rsidRPr="0037621A">
              <w:rPr>
                <w:rFonts w:ascii="Microsoft New Tai Lue" w:eastAsia="Cambria" w:hAnsi="Microsoft New Tai Lue" w:cs="Microsoft New Tai Lue"/>
                <w:sz w:val="20"/>
                <w:szCs w:val="20"/>
                <w:lang w:val="es-ES_tradnl"/>
              </w:rPr>
              <w:t>personas físicas, organizaciones, entidades o asociaciones</w:t>
            </w:r>
            <w:r w:rsidR="00345A74">
              <w:rPr>
                <w:rFonts w:ascii="Microsoft New Tai Lue" w:eastAsia="Cambria" w:hAnsi="Microsoft New Tai Lue" w:cs="Microsoft New Tai Lue"/>
                <w:sz w:val="20"/>
                <w:szCs w:val="20"/>
                <w:lang w:val="es-ES_tradnl"/>
              </w:rPr>
              <w:t>,</w:t>
            </w:r>
            <w:r w:rsidRPr="0037621A">
              <w:rPr>
                <w:rFonts w:ascii="Microsoft New Tai Lue" w:eastAsia="Cambria" w:hAnsi="Microsoft New Tai Lue" w:cs="Microsoft New Tai Lue"/>
                <w:sz w:val="20"/>
                <w:szCs w:val="20"/>
                <w:lang w:val="es-ES_tradnl"/>
              </w:rPr>
              <w:t xml:space="preserve"> que puedan considerarse afectadas por esa futura e hipotética regulación normativa o quieran emitir su opinión al respecto de </w:t>
            </w:r>
            <w:r w:rsidR="0037621A">
              <w:rPr>
                <w:rFonts w:ascii="Microsoft New Tai Lue" w:eastAsia="Cambria" w:hAnsi="Microsoft New Tai Lue" w:cs="Microsoft New Tai Lue"/>
                <w:sz w:val="20"/>
                <w:szCs w:val="20"/>
                <w:lang w:val="es-ES_tradnl"/>
              </w:rPr>
              <w:t>la a</w:t>
            </w:r>
            <w:r w:rsidRPr="0037621A">
              <w:rPr>
                <w:rFonts w:ascii="Microsoft New Tai Lue" w:eastAsia="Cambria" w:hAnsi="Microsoft New Tai Lue" w:cs="Microsoft New Tai Lue"/>
                <w:sz w:val="20"/>
                <w:szCs w:val="20"/>
                <w:lang w:val="es-ES_tradnl"/>
              </w:rPr>
              <w:t xml:space="preserve">probación de esa nueva norma. </w:t>
            </w:r>
          </w:p>
          <w:p w:rsidR="00AE2544" w:rsidRPr="0037621A" w:rsidRDefault="00AE2544" w:rsidP="00AE2544">
            <w:pPr>
              <w:spacing w:line="320" w:lineRule="exact"/>
              <w:ind w:left="993"/>
              <w:jc w:val="both"/>
              <w:rPr>
                <w:rFonts w:ascii="Microsoft New Tai Lue" w:eastAsia="Cambria" w:hAnsi="Microsoft New Tai Lue" w:cs="Microsoft New Tai Lue"/>
                <w:sz w:val="20"/>
                <w:szCs w:val="20"/>
                <w:lang w:val="es-ES_tradnl"/>
              </w:rPr>
            </w:pPr>
          </w:p>
          <w:p w:rsidR="00AE2544" w:rsidRPr="0037621A" w:rsidRDefault="00AE2544" w:rsidP="0037621A">
            <w:pPr>
              <w:numPr>
                <w:ilvl w:val="0"/>
                <w:numId w:val="3"/>
              </w:numPr>
              <w:spacing w:line="320" w:lineRule="exact"/>
              <w:ind w:left="641" w:hanging="357"/>
              <w:contextualSpacing/>
              <w:jc w:val="both"/>
              <w:rPr>
                <w:rFonts w:ascii="Microsoft New Tai Lue" w:eastAsia="Cambria" w:hAnsi="Microsoft New Tai Lue" w:cs="Microsoft New Tai Lue"/>
                <w:sz w:val="20"/>
                <w:szCs w:val="20"/>
                <w:lang w:val="es-ES_tradnl"/>
              </w:rPr>
            </w:pPr>
            <w:r w:rsidRPr="0037621A">
              <w:rPr>
                <w:rFonts w:ascii="Microsoft New Tai Lue" w:eastAsia="Cambria" w:hAnsi="Microsoft New Tai Lue" w:cs="Microsoft New Tai Lue"/>
                <w:sz w:val="20"/>
                <w:szCs w:val="20"/>
                <w:lang w:val="es-ES_tradnl"/>
              </w:rPr>
              <w:t xml:space="preserve">La consulta se publicará en el portal web de la Administración General de la Comunidad Autónoma de Euskadi. </w:t>
            </w:r>
          </w:p>
          <w:p w:rsidR="00AE2544" w:rsidRPr="0037621A" w:rsidRDefault="00AE2544" w:rsidP="00AE2544">
            <w:pPr>
              <w:spacing w:line="320" w:lineRule="exact"/>
              <w:ind w:left="993"/>
              <w:jc w:val="both"/>
              <w:rPr>
                <w:rFonts w:ascii="Microsoft New Tai Lue" w:eastAsia="Cambria" w:hAnsi="Microsoft New Tai Lue" w:cs="Microsoft New Tai Lue"/>
                <w:sz w:val="20"/>
                <w:szCs w:val="20"/>
                <w:lang w:val="es-ES_tradnl"/>
              </w:rPr>
            </w:pPr>
          </w:p>
          <w:p w:rsidR="00AE2544" w:rsidRPr="0037621A" w:rsidRDefault="00AE2544" w:rsidP="00345A74">
            <w:pPr>
              <w:numPr>
                <w:ilvl w:val="0"/>
                <w:numId w:val="3"/>
              </w:numPr>
              <w:spacing w:line="320" w:lineRule="exact"/>
              <w:ind w:left="641" w:hanging="357"/>
              <w:contextualSpacing/>
              <w:jc w:val="both"/>
              <w:rPr>
                <w:rFonts w:ascii="Microsoft New Tai Lue" w:eastAsia="Cambria" w:hAnsi="Microsoft New Tai Lue" w:cs="Microsoft New Tai Lue"/>
                <w:sz w:val="20"/>
                <w:szCs w:val="20"/>
                <w:lang w:val="es-ES_tradnl"/>
              </w:rPr>
            </w:pPr>
            <w:r w:rsidRPr="0037621A">
              <w:rPr>
                <w:rFonts w:ascii="Microsoft New Tai Lue" w:eastAsia="Cambria" w:hAnsi="Microsoft New Tai Lue" w:cs="Microsoft New Tai Lue"/>
                <w:sz w:val="20"/>
                <w:szCs w:val="20"/>
                <w:lang w:val="es-ES_tradnl"/>
              </w:rPr>
              <w:t xml:space="preserve">Se abre un plazo de </w:t>
            </w:r>
            <w:r w:rsidR="00661CD0">
              <w:rPr>
                <w:rFonts w:ascii="Microsoft New Tai Lue" w:eastAsia="Cambria" w:hAnsi="Microsoft New Tai Lue" w:cs="Microsoft New Tai Lue"/>
                <w:sz w:val="20"/>
                <w:szCs w:val="20"/>
                <w:lang w:val="es-ES_tradnl"/>
              </w:rPr>
              <w:t>veinte</w:t>
            </w:r>
            <w:r w:rsidRPr="0037621A">
              <w:rPr>
                <w:rFonts w:ascii="Microsoft New Tai Lue" w:eastAsia="Cambria" w:hAnsi="Microsoft New Tai Lue" w:cs="Microsoft New Tai Lue"/>
                <w:sz w:val="20"/>
                <w:szCs w:val="20"/>
                <w:lang w:val="es-ES_tradnl"/>
              </w:rPr>
              <w:t xml:space="preserve"> días hábiles para que las instituciones afectadas, la ciudadanía y sus entidades presenten, </w:t>
            </w:r>
            <w:r w:rsidRPr="0037621A">
              <w:rPr>
                <w:rFonts w:ascii="Microsoft New Tai Lue" w:eastAsia="Cambria" w:hAnsi="Microsoft New Tai Lue" w:cs="Microsoft New Tai Lue"/>
                <w:sz w:val="20"/>
                <w:szCs w:val="20"/>
                <w:lang w:val="es-ES_tradnl"/>
              </w:rPr>
              <w:lastRenderedPageBreak/>
              <w:t>por vía electrónica o a través de solicitudes en papel en el Registro del Gobierno Vasco (o por los medios establecidos al efecto en la legislación aplicable), todas aquellas sugerencias u observaciones que tengan por conveniente</w:t>
            </w:r>
            <w:r w:rsidR="00345A74">
              <w:rPr>
                <w:rFonts w:ascii="Microsoft New Tai Lue" w:eastAsia="Cambria" w:hAnsi="Microsoft New Tai Lue" w:cs="Microsoft New Tai Lue"/>
                <w:sz w:val="20"/>
                <w:szCs w:val="20"/>
                <w:lang w:val="es-ES_tradnl"/>
              </w:rPr>
              <w:t xml:space="preserve">, en relación con las </w:t>
            </w:r>
            <w:r w:rsidRPr="0037621A">
              <w:rPr>
                <w:rFonts w:ascii="Microsoft New Tai Lue" w:eastAsia="Cambria" w:hAnsi="Microsoft New Tai Lue" w:cs="Microsoft New Tai Lue"/>
                <w:sz w:val="20"/>
                <w:szCs w:val="20"/>
                <w:lang w:val="es-ES_tradnl"/>
              </w:rPr>
              <w:t xml:space="preserve">siguientes cuestiones </w:t>
            </w:r>
          </w:p>
          <w:p w:rsidR="00AE2544" w:rsidRPr="0037621A" w:rsidRDefault="00AE2544" w:rsidP="00AE2544">
            <w:pPr>
              <w:spacing w:line="320" w:lineRule="exact"/>
              <w:jc w:val="both"/>
              <w:rPr>
                <w:rFonts w:ascii="Microsoft New Tai Lue" w:eastAsia="Cambria" w:hAnsi="Microsoft New Tai Lue" w:cs="Microsoft New Tai Lue"/>
                <w:sz w:val="20"/>
                <w:szCs w:val="20"/>
                <w:lang w:val="es-ES_tradnl"/>
              </w:rPr>
            </w:pPr>
          </w:p>
          <w:p w:rsidR="00AE2544" w:rsidRPr="0037621A" w:rsidRDefault="00AE2544" w:rsidP="00AE2544">
            <w:pPr>
              <w:spacing w:line="320" w:lineRule="exact"/>
              <w:jc w:val="both"/>
              <w:rPr>
                <w:rFonts w:ascii="Microsoft New Tai Lue" w:eastAsia="Cambria" w:hAnsi="Microsoft New Tai Lue" w:cs="Microsoft New Tai Lue"/>
                <w:sz w:val="20"/>
                <w:szCs w:val="20"/>
                <w:lang w:val="es-ES_tradnl"/>
              </w:rPr>
            </w:pPr>
          </w:p>
          <w:p w:rsidR="00AE2544" w:rsidRPr="0037621A" w:rsidRDefault="00AE2544" w:rsidP="00AE2544">
            <w:pPr>
              <w:spacing w:line="320" w:lineRule="exact"/>
              <w:jc w:val="both"/>
              <w:rPr>
                <w:rFonts w:ascii="Microsoft New Tai Lue" w:eastAsia="Cambria" w:hAnsi="Microsoft New Tai Lue" w:cs="Microsoft New Tai Lue"/>
                <w:b/>
                <w:sz w:val="20"/>
                <w:szCs w:val="20"/>
                <w:lang w:val="es-ES_tradnl"/>
              </w:rPr>
            </w:pPr>
            <w:r w:rsidRPr="0037621A">
              <w:rPr>
                <w:rFonts w:ascii="Microsoft New Tai Lue" w:eastAsia="Cambria" w:hAnsi="Microsoft New Tai Lue" w:cs="Microsoft New Tai Lue"/>
                <w:b/>
                <w:sz w:val="20"/>
                <w:szCs w:val="20"/>
                <w:lang w:val="es-ES_tradnl"/>
              </w:rPr>
              <w:t xml:space="preserve">1.- Problemas se pretenden solucionar con esta iniciativa normativa </w:t>
            </w:r>
          </w:p>
          <w:p w:rsidR="00AE2544" w:rsidRPr="0037621A" w:rsidRDefault="00AE2544" w:rsidP="00AE2544">
            <w:pPr>
              <w:spacing w:line="320" w:lineRule="exact"/>
              <w:ind w:left="1418"/>
              <w:jc w:val="both"/>
              <w:rPr>
                <w:rFonts w:ascii="Microsoft New Tai Lue" w:eastAsia="Cambria" w:hAnsi="Microsoft New Tai Lue" w:cs="Microsoft New Tai Lue"/>
                <w:b/>
                <w:sz w:val="20"/>
                <w:szCs w:val="20"/>
                <w:lang w:val="es-ES_tradnl"/>
              </w:rPr>
            </w:pPr>
          </w:p>
          <w:p w:rsidR="00AE2544" w:rsidRPr="0037621A" w:rsidRDefault="00AE2544" w:rsidP="00AE2544">
            <w:pPr>
              <w:spacing w:line="320" w:lineRule="exact"/>
              <w:ind w:left="1418"/>
              <w:jc w:val="both"/>
              <w:rPr>
                <w:rFonts w:ascii="Microsoft New Tai Lue" w:eastAsia="Cambria" w:hAnsi="Microsoft New Tai Lue" w:cs="Microsoft New Tai Lue"/>
                <w:b/>
                <w:sz w:val="20"/>
                <w:szCs w:val="20"/>
                <w:lang w:val="es-ES_tradnl"/>
              </w:rPr>
            </w:pPr>
          </w:p>
          <w:p w:rsidR="00AE2544" w:rsidRPr="0037621A" w:rsidRDefault="00AE2544" w:rsidP="00AE2544">
            <w:pPr>
              <w:spacing w:line="320" w:lineRule="exact"/>
              <w:jc w:val="both"/>
              <w:rPr>
                <w:rFonts w:ascii="Microsoft New Tai Lue" w:eastAsia="Cambria" w:hAnsi="Microsoft New Tai Lue" w:cs="Microsoft New Tai Lue"/>
                <w:sz w:val="20"/>
                <w:szCs w:val="20"/>
                <w:lang w:val="es-ES_tradnl"/>
              </w:rPr>
            </w:pPr>
            <w:r w:rsidRPr="0037621A">
              <w:rPr>
                <w:rFonts w:ascii="Microsoft New Tai Lue" w:eastAsia="Cambria" w:hAnsi="Microsoft New Tai Lue" w:cs="Microsoft New Tai Lue"/>
                <w:sz w:val="20"/>
                <w:szCs w:val="20"/>
                <w:lang w:val="es-ES_tradnl"/>
              </w:rPr>
              <w:tab/>
              <w:t>El Departamento de Desarrollo Económico e Infraestructuras, a través de la Viceconsejería de Agricultura, Pesca y Política Alimentaria, pretende impulsar la elaboración y aprobación de un proyecto de decreto que recoja las normas aplicables en la convocatoria y concesión de ayudas de formación en el ámbito material de las competencias de la Viceconsejería, y, en especial, en lo que respecta a la investigación y la innovación tecnológica en materia agraria y alimentaria.</w:t>
            </w:r>
          </w:p>
          <w:p w:rsidR="00AE2544" w:rsidRPr="0037621A" w:rsidRDefault="00AE2544" w:rsidP="00AE2544">
            <w:pPr>
              <w:spacing w:line="320" w:lineRule="exact"/>
              <w:jc w:val="both"/>
              <w:rPr>
                <w:rFonts w:ascii="Microsoft New Tai Lue" w:eastAsia="Times New Roman" w:hAnsi="Microsoft New Tai Lue" w:cs="Microsoft New Tai Lue"/>
                <w:sz w:val="20"/>
                <w:szCs w:val="20"/>
                <w:lang w:eastAsia="es-ES"/>
              </w:rPr>
            </w:pPr>
          </w:p>
          <w:p w:rsidR="00AE2544" w:rsidRPr="0037621A" w:rsidRDefault="00AE2544" w:rsidP="00AE2544">
            <w:pPr>
              <w:spacing w:line="320" w:lineRule="exact"/>
              <w:jc w:val="both"/>
              <w:rPr>
                <w:rFonts w:ascii="Microsoft New Tai Lue" w:eastAsia="Times New Roman" w:hAnsi="Microsoft New Tai Lue" w:cs="Microsoft New Tai Lue"/>
                <w:sz w:val="20"/>
                <w:szCs w:val="20"/>
                <w:lang w:val="es-ES_tradnl" w:eastAsia="es-ES_tradnl"/>
              </w:rPr>
            </w:pPr>
            <w:r w:rsidRPr="0037621A">
              <w:rPr>
                <w:rFonts w:ascii="Microsoft New Tai Lue" w:eastAsia="Times New Roman" w:hAnsi="Microsoft New Tai Lue" w:cs="Microsoft New Tai Lue"/>
                <w:sz w:val="20"/>
                <w:szCs w:val="20"/>
                <w:lang w:eastAsia="es-ES"/>
              </w:rPr>
              <w:tab/>
              <w:t xml:space="preserve">Esta nueva normativa vendrá a sustituir al </w:t>
            </w:r>
            <w:r w:rsidRPr="0037621A">
              <w:rPr>
                <w:rFonts w:ascii="Microsoft New Tai Lue" w:eastAsia="Times New Roman" w:hAnsi="Microsoft New Tai Lue" w:cs="Microsoft New Tai Lue"/>
                <w:sz w:val="20"/>
                <w:szCs w:val="20"/>
                <w:lang w:val="es-ES_tradnl" w:eastAsia="es-ES_tradnl"/>
              </w:rPr>
              <w:t>El Decreto 185/2007, de 23 de octubre, de ayudas de formación a jóvenes investigadores y tecnólogos en el entorno científico-tecnológico y empresarial del sector agropesquero y alimentario vasco, puesto que se precisa la adaptación de la normativa a las determinaciones de la legislación sectorial sobre personal investigador y sobre procedimiento administrativo.</w:t>
            </w:r>
          </w:p>
          <w:p w:rsidR="00AE2544" w:rsidRPr="0037621A" w:rsidRDefault="00AE2544" w:rsidP="00AE2544">
            <w:pPr>
              <w:spacing w:line="320" w:lineRule="exact"/>
              <w:jc w:val="both"/>
              <w:rPr>
                <w:rFonts w:ascii="Microsoft New Tai Lue" w:eastAsia="Times New Roman" w:hAnsi="Microsoft New Tai Lue" w:cs="Microsoft New Tai Lue"/>
                <w:sz w:val="20"/>
                <w:szCs w:val="20"/>
                <w:lang w:val="es-ES_tradnl" w:eastAsia="es-ES_tradnl"/>
              </w:rPr>
            </w:pPr>
          </w:p>
          <w:p w:rsidR="00AE2544" w:rsidRPr="0037621A" w:rsidRDefault="00AE2544" w:rsidP="00AE2544">
            <w:pPr>
              <w:spacing w:line="320" w:lineRule="exact"/>
              <w:jc w:val="both"/>
              <w:rPr>
                <w:rFonts w:ascii="Microsoft New Tai Lue" w:eastAsia="Cambria" w:hAnsi="Microsoft New Tai Lue" w:cs="Microsoft New Tai Lue"/>
                <w:b/>
                <w:sz w:val="20"/>
                <w:szCs w:val="20"/>
                <w:lang w:val="es-ES_tradnl"/>
              </w:rPr>
            </w:pPr>
            <w:r w:rsidRPr="0037621A">
              <w:rPr>
                <w:rFonts w:ascii="Microsoft New Tai Lue" w:eastAsia="Cambria" w:hAnsi="Microsoft New Tai Lue" w:cs="Microsoft New Tai Lue"/>
                <w:b/>
                <w:sz w:val="20"/>
                <w:szCs w:val="20"/>
                <w:lang w:val="es-ES_tradnl"/>
              </w:rPr>
              <w:t>2.- Necesidad y oportunidad de su aprobación</w:t>
            </w:r>
          </w:p>
          <w:p w:rsidR="00AE2544" w:rsidRPr="0037621A" w:rsidRDefault="00AE2544" w:rsidP="00AE2544">
            <w:pPr>
              <w:spacing w:line="320" w:lineRule="exact"/>
              <w:ind w:left="1418"/>
              <w:jc w:val="both"/>
              <w:rPr>
                <w:rFonts w:ascii="Microsoft New Tai Lue" w:eastAsia="Cambria" w:hAnsi="Microsoft New Tai Lue" w:cs="Microsoft New Tai Lue"/>
                <w:b/>
                <w:sz w:val="20"/>
                <w:szCs w:val="20"/>
                <w:lang w:val="es-ES_tradnl"/>
              </w:rPr>
            </w:pPr>
          </w:p>
          <w:p w:rsidR="00AE2544" w:rsidRPr="0037621A" w:rsidRDefault="00AE2544" w:rsidP="00AE2544">
            <w:pPr>
              <w:spacing w:line="320" w:lineRule="exact"/>
              <w:ind w:left="1418"/>
              <w:jc w:val="both"/>
              <w:rPr>
                <w:rFonts w:ascii="Microsoft New Tai Lue" w:eastAsia="Cambria" w:hAnsi="Microsoft New Tai Lue" w:cs="Microsoft New Tai Lue"/>
                <w:b/>
                <w:sz w:val="20"/>
                <w:szCs w:val="20"/>
                <w:lang w:val="es-ES_tradnl"/>
              </w:rPr>
            </w:pPr>
          </w:p>
          <w:p w:rsidR="00AE2544" w:rsidRPr="0037621A" w:rsidRDefault="00AE2544" w:rsidP="00AE2544">
            <w:pPr>
              <w:spacing w:line="320" w:lineRule="exact"/>
              <w:jc w:val="both"/>
              <w:rPr>
                <w:rFonts w:ascii="Microsoft New Tai Lue" w:eastAsia="Cambria" w:hAnsi="Microsoft New Tai Lue" w:cs="Microsoft New Tai Lue"/>
                <w:sz w:val="20"/>
                <w:szCs w:val="20"/>
                <w:lang w:val="es-ES_tradnl"/>
              </w:rPr>
            </w:pPr>
            <w:r w:rsidRPr="0037621A">
              <w:rPr>
                <w:rFonts w:ascii="Microsoft New Tai Lue" w:eastAsia="Cambria" w:hAnsi="Microsoft New Tai Lue" w:cs="Microsoft New Tai Lue"/>
                <w:sz w:val="20"/>
                <w:szCs w:val="20"/>
                <w:lang w:val="es-ES_tradnl"/>
              </w:rPr>
              <w:tab/>
              <w:t xml:space="preserve">Por lo expuesto en el apartado anterior, resulta obvio deducir que el proyecto normativo </w:t>
            </w:r>
            <w:r w:rsidRPr="0037621A">
              <w:rPr>
                <w:rFonts w:ascii="Microsoft New Tai Lue" w:eastAsia="Cambria" w:hAnsi="Microsoft New Tai Lue" w:cs="Microsoft New Tai Lue"/>
                <w:sz w:val="20"/>
                <w:szCs w:val="20"/>
                <w:lang w:val="es-ES_tradnl"/>
              </w:rPr>
              <w:lastRenderedPageBreak/>
              <w:t xml:space="preserve">que se pretende impulsar es necesario y oportuno, por cuanto que supone adaptar y mejorar una norma que regula la concesión de unas ayudas. </w:t>
            </w:r>
          </w:p>
          <w:p w:rsidR="00AE2544" w:rsidRPr="0037621A" w:rsidRDefault="00AE2544" w:rsidP="00AE2544">
            <w:pPr>
              <w:spacing w:line="320" w:lineRule="exact"/>
              <w:jc w:val="both"/>
              <w:rPr>
                <w:rFonts w:ascii="Microsoft New Tai Lue" w:eastAsia="Cambria" w:hAnsi="Microsoft New Tai Lue" w:cs="Microsoft New Tai Lue"/>
                <w:sz w:val="20"/>
                <w:szCs w:val="20"/>
                <w:lang w:val="es-ES_tradnl"/>
              </w:rPr>
            </w:pPr>
          </w:p>
          <w:p w:rsidR="00AE2544" w:rsidRPr="0037621A" w:rsidRDefault="00AE2544" w:rsidP="00AE2544">
            <w:pPr>
              <w:spacing w:line="320" w:lineRule="exact"/>
              <w:jc w:val="both"/>
              <w:rPr>
                <w:rFonts w:ascii="Microsoft New Tai Lue" w:eastAsia="Cambria" w:hAnsi="Microsoft New Tai Lue" w:cs="Microsoft New Tai Lue"/>
                <w:sz w:val="20"/>
                <w:szCs w:val="20"/>
                <w:lang w:val="es-ES_tradnl"/>
              </w:rPr>
            </w:pPr>
            <w:r w:rsidRPr="0037621A">
              <w:rPr>
                <w:rFonts w:ascii="Microsoft New Tai Lue" w:eastAsia="Cambria" w:hAnsi="Microsoft New Tai Lue" w:cs="Microsoft New Tai Lue"/>
                <w:sz w:val="20"/>
                <w:szCs w:val="20"/>
                <w:lang w:val="es-ES_tradnl"/>
              </w:rPr>
              <w:tab/>
              <w:t>La promulgación de unas nuevas reglas de concesión de estas ayudas de formación tendrá su impacto en una mayor seguridad jurídica para las potenciales personas beneficiarias. Efectivamente, al incorporar de forma expresa la normativa de subvenciones, se incrementa la transparencia en todo el procedimiento de tramitación de las ayudas, desde su convocatoria hasta su concesión.</w:t>
            </w:r>
          </w:p>
          <w:p w:rsidR="00AE2544" w:rsidRPr="0037621A" w:rsidRDefault="00AE2544" w:rsidP="00AE2544">
            <w:pPr>
              <w:spacing w:line="320" w:lineRule="exact"/>
              <w:jc w:val="both"/>
              <w:rPr>
                <w:rFonts w:ascii="Microsoft New Tai Lue" w:eastAsia="Cambria" w:hAnsi="Microsoft New Tai Lue" w:cs="Microsoft New Tai Lue"/>
                <w:sz w:val="20"/>
                <w:szCs w:val="20"/>
                <w:lang w:val="es-ES_tradnl"/>
              </w:rPr>
            </w:pPr>
          </w:p>
          <w:p w:rsidR="00AE2544" w:rsidRPr="0037621A" w:rsidRDefault="00AE2544" w:rsidP="00AE2544">
            <w:pPr>
              <w:spacing w:line="320" w:lineRule="exact"/>
              <w:jc w:val="both"/>
              <w:rPr>
                <w:rFonts w:ascii="Microsoft New Tai Lue" w:eastAsia="Times New Roman" w:hAnsi="Microsoft New Tai Lue" w:cs="Microsoft New Tai Lue"/>
                <w:sz w:val="20"/>
                <w:szCs w:val="20"/>
                <w:lang w:val="es-ES_tradnl" w:eastAsia="es-ES_tradnl"/>
              </w:rPr>
            </w:pPr>
            <w:r w:rsidRPr="0037621A">
              <w:rPr>
                <w:rFonts w:ascii="Microsoft New Tai Lue" w:eastAsia="Cambria" w:hAnsi="Microsoft New Tai Lue" w:cs="Microsoft New Tai Lue"/>
                <w:sz w:val="20"/>
                <w:szCs w:val="20"/>
                <w:lang w:val="es-ES_tradnl"/>
              </w:rPr>
              <w:tab/>
              <w:t xml:space="preserve">Por otra parte, la adaptación de la situación del personal investigador a la </w:t>
            </w:r>
            <w:r w:rsidRPr="0037621A">
              <w:rPr>
                <w:rFonts w:ascii="Microsoft New Tai Lue" w:eastAsia="Times New Roman" w:hAnsi="Microsoft New Tai Lue" w:cs="Microsoft New Tai Lue"/>
                <w:sz w:val="20"/>
                <w:szCs w:val="20"/>
                <w:lang w:val="es-ES_tradnl" w:eastAsia="es-ES_tradnl"/>
              </w:rPr>
              <w:t>Ley 14/2011, de 1 de junio, de la Ciencia, la Tecnología y la Innovación, también redundará en una mayor transparencia sobre las condiciones laborales de este colectivo.</w:t>
            </w:r>
          </w:p>
          <w:p w:rsidR="00AE2544" w:rsidRPr="0037621A" w:rsidRDefault="00AE2544" w:rsidP="00AE2544">
            <w:pPr>
              <w:spacing w:line="320" w:lineRule="exact"/>
              <w:jc w:val="both"/>
              <w:rPr>
                <w:rFonts w:ascii="Microsoft New Tai Lue" w:eastAsia="Times New Roman" w:hAnsi="Microsoft New Tai Lue" w:cs="Microsoft New Tai Lue"/>
                <w:sz w:val="20"/>
                <w:szCs w:val="20"/>
                <w:lang w:val="es-ES_tradnl" w:eastAsia="es-ES_tradnl"/>
              </w:rPr>
            </w:pPr>
          </w:p>
          <w:p w:rsidR="00AE2544" w:rsidRPr="0037621A" w:rsidRDefault="00AE2544" w:rsidP="00AE2544">
            <w:pPr>
              <w:spacing w:line="320" w:lineRule="exact"/>
              <w:jc w:val="both"/>
              <w:rPr>
                <w:rFonts w:ascii="Microsoft New Tai Lue" w:eastAsia="Times New Roman" w:hAnsi="Microsoft New Tai Lue" w:cs="Microsoft New Tai Lue"/>
                <w:sz w:val="20"/>
                <w:szCs w:val="20"/>
                <w:lang w:val="es-ES_tradnl" w:eastAsia="es-ES_tradnl"/>
              </w:rPr>
            </w:pPr>
            <w:r w:rsidRPr="0037621A">
              <w:rPr>
                <w:rFonts w:ascii="Microsoft New Tai Lue" w:eastAsia="Times New Roman" w:hAnsi="Microsoft New Tai Lue" w:cs="Microsoft New Tai Lue"/>
                <w:sz w:val="20"/>
                <w:szCs w:val="20"/>
                <w:lang w:val="es-ES_tradnl" w:eastAsia="es-ES_tradnl"/>
              </w:rPr>
              <w:tab/>
              <w:t>Por último, es preciso que el nuevo texto legal recoja las novedades de la normativa de procedimiento administrativo, sobre todo en lo que se refiere a la documentación que tienen que aportar las personas solicitantes de las ayudas y la tramitación del expediente por vía electrónica, todo ello con miras a facilitar a las personas interesadas la tramitación y resolución de sus expedientes.</w:t>
            </w:r>
          </w:p>
          <w:p w:rsidR="00AE2544" w:rsidRPr="0037621A" w:rsidRDefault="00AE2544" w:rsidP="00AE2544">
            <w:pPr>
              <w:spacing w:line="320" w:lineRule="exact"/>
              <w:jc w:val="both"/>
              <w:rPr>
                <w:rFonts w:ascii="Microsoft New Tai Lue" w:eastAsia="Times New Roman" w:hAnsi="Microsoft New Tai Lue" w:cs="Microsoft New Tai Lue"/>
                <w:sz w:val="20"/>
                <w:szCs w:val="20"/>
                <w:lang w:val="es-ES_tradnl" w:eastAsia="es-ES_tradnl"/>
              </w:rPr>
            </w:pPr>
          </w:p>
          <w:p w:rsidR="00AE2544" w:rsidRPr="0037621A" w:rsidRDefault="00AE2544" w:rsidP="00AE2544">
            <w:pPr>
              <w:spacing w:line="320" w:lineRule="exact"/>
              <w:jc w:val="both"/>
              <w:rPr>
                <w:rFonts w:ascii="Microsoft New Tai Lue" w:eastAsia="Times New Roman" w:hAnsi="Microsoft New Tai Lue" w:cs="Microsoft New Tai Lue"/>
                <w:sz w:val="20"/>
                <w:szCs w:val="20"/>
                <w:lang w:val="es-ES_tradnl" w:eastAsia="es-ES_tradnl"/>
              </w:rPr>
            </w:pPr>
          </w:p>
          <w:p w:rsidR="00AE2544" w:rsidRPr="0037621A" w:rsidRDefault="00AE2544" w:rsidP="00AE2544">
            <w:pPr>
              <w:spacing w:line="320" w:lineRule="exact"/>
              <w:jc w:val="both"/>
              <w:rPr>
                <w:rFonts w:ascii="Microsoft New Tai Lue" w:eastAsia="Cambria" w:hAnsi="Microsoft New Tai Lue" w:cs="Microsoft New Tai Lue"/>
                <w:b/>
                <w:sz w:val="20"/>
                <w:szCs w:val="20"/>
                <w:lang w:val="es-ES_tradnl"/>
              </w:rPr>
            </w:pPr>
            <w:r w:rsidRPr="0037621A">
              <w:rPr>
                <w:rFonts w:ascii="Microsoft New Tai Lue" w:eastAsia="Cambria" w:hAnsi="Microsoft New Tai Lue" w:cs="Microsoft New Tai Lue"/>
                <w:b/>
                <w:sz w:val="20"/>
                <w:szCs w:val="20"/>
                <w:lang w:val="es-ES_tradnl"/>
              </w:rPr>
              <w:t>3.- Objetivos del proyecto normativo que se pretende elaborar</w:t>
            </w:r>
          </w:p>
          <w:p w:rsidR="00AE2544" w:rsidRPr="0037621A" w:rsidRDefault="00AE2544" w:rsidP="00AE2544">
            <w:pPr>
              <w:spacing w:line="320" w:lineRule="exact"/>
              <w:ind w:left="708"/>
              <w:jc w:val="both"/>
              <w:rPr>
                <w:rFonts w:ascii="Microsoft New Tai Lue" w:eastAsia="Cambria" w:hAnsi="Microsoft New Tai Lue" w:cs="Microsoft New Tai Lue"/>
                <w:b/>
                <w:sz w:val="20"/>
                <w:szCs w:val="20"/>
                <w:lang w:val="es-ES_tradnl"/>
              </w:rPr>
            </w:pPr>
          </w:p>
          <w:p w:rsidR="00AE2544" w:rsidRPr="0037621A" w:rsidRDefault="00AE2544" w:rsidP="00AE2544">
            <w:pPr>
              <w:autoSpaceDE w:val="0"/>
              <w:autoSpaceDN w:val="0"/>
              <w:adjustRightInd w:val="0"/>
              <w:spacing w:line="320" w:lineRule="exact"/>
              <w:jc w:val="both"/>
              <w:rPr>
                <w:rFonts w:ascii="Microsoft New Tai Lue" w:hAnsi="Microsoft New Tai Lue" w:cs="Microsoft New Tai Lue"/>
                <w:color w:val="231F20"/>
                <w:sz w:val="20"/>
                <w:szCs w:val="20"/>
              </w:rPr>
            </w:pPr>
            <w:r w:rsidRPr="0037621A">
              <w:rPr>
                <w:rFonts w:ascii="Microsoft New Tai Lue" w:eastAsia="Cambria" w:hAnsi="Microsoft New Tai Lue" w:cs="Microsoft New Tai Lue"/>
                <w:sz w:val="20"/>
                <w:szCs w:val="20"/>
                <w:lang w:val="es-ES_tradnl"/>
              </w:rPr>
              <w:tab/>
              <w:t xml:space="preserve">El objetivo inmediato es establecer las normas para la concesión de ayudas a la formación de personas en el </w:t>
            </w:r>
            <w:r w:rsidRPr="0037621A">
              <w:rPr>
                <w:rFonts w:ascii="Microsoft New Tai Lue" w:eastAsia="Times New Roman" w:hAnsi="Microsoft New Tai Lue" w:cs="Microsoft New Tai Lue"/>
                <w:sz w:val="20"/>
                <w:szCs w:val="20"/>
                <w:lang w:val="es-ES_tradnl" w:eastAsia="es-ES_tradnl"/>
              </w:rPr>
              <w:t>entorno científico-tecnológico y empresarial del sector agropesquero y alimentario vasco.</w:t>
            </w:r>
          </w:p>
          <w:p w:rsidR="00AE2544" w:rsidRPr="0037621A" w:rsidRDefault="00AE2544" w:rsidP="00AE2544">
            <w:pPr>
              <w:autoSpaceDE w:val="0"/>
              <w:autoSpaceDN w:val="0"/>
              <w:adjustRightInd w:val="0"/>
              <w:spacing w:line="320" w:lineRule="exact"/>
              <w:jc w:val="both"/>
              <w:rPr>
                <w:rFonts w:ascii="Microsoft New Tai Lue" w:hAnsi="Microsoft New Tai Lue" w:cs="Microsoft New Tai Lue"/>
                <w:color w:val="231F20"/>
                <w:sz w:val="20"/>
                <w:szCs w:val="20"/>
              </w:rPr>
            </w:pPr>
          </w:p>
          <w:p w:rsidR="00AE2544" w:rsidRPr="0037621A" w:rsidRDefault="00AE2544" w:rsidP="00AE2544">
            <w:pPr>
              <w:autoSpaceDE w:val="0"/>
              <w:autoSpaceDN w:val="0"/>
              <w:adjustRightInd w:val="0"/>
              <w:spacing w:line="320" w:lineRule="exact"/>
              <w:jc w:val="both"/>
              <w:rPr>
                <w:rFonts w:ascii="Microsoft New Tai Lue" w:hAnsi="Microsoft New Tai Lue" w:cs="Microsoft New Tai Lue"/>
                <w:color w:val="231F20"/>
                <w:sz w:val="20"/>
                <w:szCs w:val="20"/>
              </w:rPr>
            </w:pPr>
          </w:p>
          <w:p w:rsidR="00AE2544" w:rsidRPr="0037621A" w:rsidRDefault="00AE2544" w:rsidP="00AE2544">
            <w:pPr>
              <w:autoSpaceDE w:val="0"/>
              <w:autoSpaceDN w:val="0"/>
              <w:adjustRightInd w:val="0"/>
              <w:spacing w:line="320" w:lineRule="exact"/>
              <w:jc w:val="both"/>
              <w:rPr>
                <w:rFonts w:ascii="Microsoft New Tai Lue" w:eastAsia="Times New Roman" w:hAnsi="Microsoft New Tai Lue" w:cs="Microsoft New Tai Lue"/>
                <w:sz w:val="20"/>
                <w:szCs w:val="20"/>
                <w:lang w:eastAsia="es-ES"/>
              </w:rPr>
            </w:pPr>
            <w:r w:rsidRPr="0037621A">
              <w:rPr>
                <w:rFonts w:ascii="Microsoft New Tai Lue" w:hAnsi="Microsoft New Tai Lue" w:cs="Microsoft New Tai Lue"/>
                <w:color w:val="231F20"/>
                <w:sz w:val="20"/>
                <w:szCs w:val="20"/>
              </w:rPr>
              <w:lastRenderedPageBreak/>
              <w:tab/>
              <w:t xml:space="preserve">Esta acción de fomento se alinea en el objetivo de </w:t>
            </w:r>
            <w:r w:rsidRPr="0037621A">
              <w:rPr>
                <w:rFonts w:ascii="Microsoft New Tai Lue" w:eastAsia="Times New Roman" w:hAnsi="Microsoft New Tai Lue" w:cs="Microsoft New Tai Lue"/>
                <w:sz w:val="20"/>
                <w:szCs w:val="20"/>
                <w:lang w:eastAsia="es-ES"/>
              </w:rPr>
              <w:t>promover la formación de personal para fortalecer las áreas científico-tecnológicas, mercados, marketing y organización empresarial del sector agrario, pesquero y alimentario de la Comunidad Autónoma de Euskadi.</w:t>
            </w:r>
          </w:p>
          <w:p w:rsidR="00AE2544" w:rsidRPr="0037621A" w:rsidRDefault="00AE2544" w:rsidP="00AE2544">
            <w:pPr>
              <w:spacing w:line="320" w:lineRule="exact"/>
              <w:rPr>
                <w:rFonts w:ascii="Microsoft New Tai Lue" w:eastAsia="Times New Roman" w:hAnsi="Microsoft New Tai Lue" w:cs="Microsoft New Tai Lue"/>
                <w:sz w:val="20"/>
                <w:szCs w:val="20"/>
                <w:lang w:eastAsia="es-ES"/>
              </w:rPr>
            </w:pPr>
          </w:p>
          <w:p w:rsidR="00AE2544" w:rsidRPr="0037621A" w:rsidRDefault="00AE2544" w:rsidP="00AE2544">
            <w:pPr>
              <w:spacing w:line="320" w:lineRule="exact"/>
              <w:ind w:left="1843"/>
              <w:contextualSpacing/>
              <w:jc w:val="both"/>
              <w:rPr>
                <w:rFonts w:ascii="Microsoft New Tai Lue" w:eastAsia="Cambria" w:hAnsi="Microsoft New Tai Lue" w:cs="Microsoft New Tai Lue"/>
                <w:sz w:val="20"/>
                <w:szCs w:val="20"/>
                <w:lang w:val="es-ES_tradnl"/>
              </w:rPr>
            </w:pPr>
          </w:p>
          <w:p w:rsidR="00AE2544" w:rsidRPr="0037621A" w:rsidRDefault="00AE2544" w:rsidP="00AE2544">
            <w:pPr>
              <w:spacing w:line="320" w:lineRule="exact"/>
              <w:jc w:val="both"/>
              <w:rPr>
                <w:rFonts w:ascii="Microsoft New Tai Lue" w:eastAsia="Cambria" w:hAnsi="Microsoft New Tai Lue" w:cs="Microsoft New Tai Lue"/>
                <w:b/>
                <w:sz w:val="20"/>
                <w:szCs w:val="20"/>
                <w:lang w:val="es-ES_tradnl"/>
              </w:rPr>
            </w:pPr>
            <w:r w:rsidRPr="0037621A">
              <w:rPr>
                <w:rFonts w:ascii="Microsoft New Tai Lue" w:eastAsia="Cambria" w:hAnsi="Microsoft New Tai Lue" w:cs="Microsoft New Tai Lue"/>
                <w:b/>
                <w:sz w:val="20"/>
                <w:szCs w:val="20"/>
                <w:lang w:val="es-ES_tradnl"/>
              </w:rPr>
              <w:t>4.- Posibles soluciones alternativas regulatorias y no regulatorias</w:t>
            </w:r>
          </w:p>
          <w:p w:rsidR="00AE2544" w:rsidRPr="0037621A" w:rsidRDefault="00AE2544" w:rsidP="00AE2544">
            <w:pPr>
              <w:spacing w:line="320" w:lineRule="exact"/>
              <w:ind w:left="1418"/>
              <w:jc w:val="both"/>
              <w:rPr>
                <w:rFonts w:ascii="Microsoft New Tai Lue" w:eastAsia="Cambria" w:hAnsi="Microsoft New Tai Lue" w:cs="Microsoft New Tai Lue"/>
                <w:b/>
                <w:sz w:val="20"/>
                <w:szCs w:val="20"/>
                <w:lang w:val="es-ES_tradnl"/>
              </w:rPr>
            </w:pPr>
          </w:p>
          <w:p w:rsidR="00AE2544" w:rsidRPr="0037621A" w:rsidRDefault="00AE2544" w:rsidP="00AE2544">
            <w:pPr>
              <w:spacing w:line="320" w:lineRule="exact"/>
              <w:ind w:left="1418"/>
              <w:jc w:val="both"/>
              <w:rPr>
                <w:rFonts w:ascii="Microsoft New Tai Lue" w:eastAsia="Cambria" w:hAnsi="Microsoft New Tai Lue" w:cs="Microsoft New Tai Lue"/>
                <w:b/>
                <w:sz w:val="20"/>
                <w:szCs w:val="20"/>
                <w:lang w:val="es-ES_tradnl"/>
              </w:rPr>
            </w:pPr>
          </w:p>
          <w:p w:rsidR="00AE2544" w:rsidRPr="0037621A" w:rsidRDefault="00AE2544" w:rsidP="00AE2544">
            <w:pPr>
              <w:spacing w:line="320" w:lineRule="exact"/>
              <w:jc w:val="both"/>
              <w:rPr>
                <w:rFonts w:ascii="Microsoft New Tai Lue" w:eastAsia="Times New Roman" w:hAnsi="Microsoft New Tai Lue" w:cs="Microsoft New Tai Lue"/>
                <w:sz w:val="20"/>
                <w:szCs w:val="20"/>
                <w:lang w:val="es-ES_tradnl" w:eastAsia="es-ES_tradnl"/>
              </w:rPr>
            </w:pPr>
            <w:r w:rsidRPr="0037621A">
              <w:rPr>
                <w:rFonts w:ascii="Microsoft New Tai Lue" w:eastAsia="Cambria" w:hAnsi="Microsoft New Tai Lue" w:cs="Microsoft New Tai Lue"/>
                <w:sz w:val="20"/>
                <w:szCs w:val="20"/>
                <w:lang w:val="es-ES_tradnl"/>
              </w:rPr>
              <w:tab/>
              <w:t xml:space="preserve">La regulación que se proyecta probablemente siga contemplando dos </w:t>
            </w:r>
            <w:r w:rsidRPr="0037621A">
              <w:rPr>
                <w:rFonts w:ascii="Microsoft New Tai Lue" w:eastAsia="Times New Roman" w:hAnsi="Microsoft New Tai Lue" w:cs="Microsoft New Tai Lue"/>
                <w:sz w:val="20"/>
                <w:szCs w:val="20"/>
                <w:lang w:eastAsia="es-ES"/>
              </w:rPr>
              <w:t xml:space="preserve">programas de ayudas: el dirigido al personal investigador en formación y el programa de ayudas de formación de personal tecnólogo. En el primero de ellos, las personas beneficiarias de la ayuda realizan la tesis doctoral en el área de investigación elegida mediante un contrato predoctoral. El segundo programa está concebido como una beca dirigida a la formación de personal técnico especializado en el ámbito </w:t>
            </w:r>
            <w:r w:rsidRPr="0037621A">
              <w:rPr>
                <w:rFonts w:ascii="Microsoft New Tai Lue" w:eastAsia="Times New Roman" w:hAnsi="Microsoft New Tai Lue" w:cs="Microsoft New Tai Lue"/>
                <w:sz w:val="20"/>
                <w:szCs w:val="20"/>
                <w:lang w:val="es-ES_tradnl" w:eastAsia="es-ES_tradnl"/>
              </w:rPr>
              <w:t>científico-tecnológico y empresarial del sector agropesquero y alimentario vasco. Parece aconsejable la pervivencia de ambos programas.</w:t>
            </w:r>
          </w:p>
          <w:p w:rsidR="00AE2544" w:rsidRPr="0037621A" w:rsidRDefault="00AE2544" w:rsidP="00AE2544">
            <w:pPr>
              <w:spacing w:line="320" w:lineRule="exact"/>
              <w:jc w:val="both"/>
              <w:rPr>
                <w:rFonts w:ascii="Microsoft New Tai Lue" w:eastAsia="Times New Roman" w:hAnsi="Microsoft New Tai Lue" w:cs="Microsoft New Tai Lue"/>
                <w:sz w:val="20"/>
                <w:szCs w:val="20"/>
                <w:lang w:val="es-ES_tradnl" w:eastAsia="es-ES_tradnl"/>
              </w:rPr>
            </w:pPr>
          </w:p>
          <w:p w:rsidR="00AE2544" w:rsidRPr="0037621A" w:rsidRDefault="00AE2544" w:rsidP="00AE2544">
            <w:pPr>
              <w:spacing w:line="320" w:lineRule="exact"/>
              <w:jc w:val="both"/>
              <w:rPr>
                <w:rFonts w:ascii="Microsoft New Tai Lue" w:eastAsia="Times New Roman" w:hAnsi="Microsoft New Tai Lue" w:cs="Microsoft New Tai Lue"/>
                <w:sz w:val="20"/>
                <w:szCs w:val="20"/>
                <w:lang w:val="es-ES_tradnl" w:eastAsia="es-ES_tradnl"/>
              </w:rPr>
            </w:pPr>
            <w:r w:rsidRPr="0037621A">
              <w:rPr>
                <w:rFonts w:ascii="Microsoft New Tai Lue" w:eastAsia="Times New Roman" w:hAnsi="Microsoft New Tai Lue" w:cs="Microsoft New Tai Lue"/>
                <w:sz w:val="20"/>
                <w:szCs w:val="20"/>
                <w:lang w:val="es-ES_tradnl" w:eastAsia="es-ES_tradnl"/>
              </w:rPr>
              <w:tab/>
              <w:t xml:space="preserve">En lo que afecta a los derechos y obligaciones de las </w:t>
            </w:r>
            <w:r w:rsidR="00345A74">
              <w:rPr>
                <w:rFonts w:ascii="Microsoft New Tai Lue" w:eastAsia="Times New Roman" w:hAnsi="Microsoft New Tai Lue" w:cs="Microsoft New Tai Lue"/>
                <w:sz w:val="20"/>
                <w:szCs w:val="20"/>
                <w:lang w:val="es-ES_tradnl" w:eastAsia="es-ES_tradnl"/>
              </w:rPr>
              <w:t>b</w:t>
            </w:r>
            <w:r w:rsidRPr="0037621A">
              <w:rPr>
                <w:rFonts w:ascii="Microsoft New Tai Lue" w:eastAsia="Times New Roman" w:hAnsi="Microsoft New Tai Lue" w:cs="Microsoft New Tai Lue"/>
                <w:sz w:val="20"/>
                <w:szCs w:val="20"/>
                <w:lang w:val="es-ES_tradnl" w:eastAsia="es-ES_tradnl"/>
              </w:rPr>
              <w:t>eneficiarias, y la tramitación y resolución de</w:t>
            </w:r>
            <w:r w:rsidR="00345A74">
              <w:rPr>
                <w:rFonts w:ascii="Microsoft New Tai Lue" w:eastAsia="Times New Roman" w:hAnsi="Microsoft New Tai Lue" w:cs="Microsoft New Tai Lue"/>
                <w:sz w:val="20"/>
                <w:szCs w:val="20"/>
                <w:lang w:val="es-ES_tradnl" w:eastAsia="es-ES_tradnl"/>
              </w:rPr>
              <w:t xml:space="preserve"> la </w:t>
            </w:r>
            <w:r w:rsidRPr="0037621A">
              <w:rPr>
                <w:rFonts w:ascii="Microsoft New Tai Lue" w:eastAsia="Times New Roman" w:hAnsi="Microsoft New Tai Lue" w:cs="Microsoft New Tai Lue"/>
                <w:sz w:val="20"/>
                <w:szCs w:val="20"/>
                <w:lang w:val="es-ES_tradnl" w:eastAsia="es-ES_tradnl"/>
              </w:rPr>
              <w:t xml:space="preserve">concesión de las ayudas, el margen de actuación es prácticamente nulo, ya que son </w:t>
            </w:r>
            <w:r w:rsidR="00345A74">
              <w:rPr>
                <w:rFonts w:ascii="Microsoft New Tai Lue" w:eastAsia="Times New Roman" w:hAnsi="Microsoft New Tai Lue" w:cs="Microsoft New Tai Lue"/>
                <w:sz w:val="20"/>
                <w:szCs w:val="20"/>
                <w:lang w:val="es-ES_tradnl" w:eastAsia="es-ES_tradnl"/>
              </w:rPr>
              <w:t>obligatorias</w:t>
            </w:r>
            <w:r w:rsidRPr="0037621A">
              <w:rPr>
                <w:rFonts w:ascii="Microsoft New Tai Lue" w:eastAsia="Times New Roman" w:hAnsi="Microsoft New Tai Lue" w:cs="Microsoft New Tai Lue"/>
                <w:sz w:val="20"/>
                <w:szCs w:val="20"/>
                <w:lang w:val="es-ES_tradnl" w:eastAsia="es-ES_tradnl"/>
              </w:rPr>
              <w:t xml:space="preserve"> las determinaciones de la legislación sobre tales aspectos.</w:t>
            </w:r>
          </w:p>
          <w:p w:rsidR="00AE2544" w:rsidRPr="0037621A" w:rsidRDefault="00AE2544" w:rsidP="00AE2544">
            <w:pPr>
              <w:spacing w:line="320" w:lineRule="exact"/>
              <w:jc w:val="both"/>
              <w:rPr>
                <w:rFonts w:ascii="Microsoft New Tai Lue" w:eastAsia="Times New Roman" w:hAnsi="Microsoft New Tai Lue" w:cs="Microsoft New Tai Lue"/>
                <w:sz w:val="20"/>
                <w:szCs w:val="20"/>
                <w:lang w:val="es-ES_tradnl" w:eastAsia="es-ES_tradnl"/>
              </w:rPr>
            </w:pPr>
          </w:p>
          <w:p w:rsidR="00AE2544" w:rsidRPr="0037621A" w:rsidRDefault="00AE2544" w:rsidP="00AE2544">
            <w:pPr>
              <w:spacing w:line="320" w:lineRule="exact"/>
              <w:jc w:val="both"/>
              <w:rPr>
                <w:rFonts w:ascii="Microsoft New Tai Lue" w:eastAsia="Times New Roman" w:hAnsi="Microsoft New Tai Lue" w:cs="Microsoft New Tai Lue"/>
                <w:sz w:val="20"/>
                <w:szCs w:val="20"/>
                <w:lang w:val="es-ES_tradnl" w:eastAsia="es-ES_tradnl"/>
              </w:rPr>
            </w:pPr>
            <w:r w:rsidRPr="0037621A">
              <w:rPr>
                <w:rFonts w:ascii="Microsoft New Tai Lue" w:eastAsia="Times New Roman" w:hAnsi="Microsoft New Tai Lue" w:cs="Microsoft New Tai Lue"/>
                <w:sz w:val="20"/>
                <w:szCs w:val="20"/>
                <w:lang w:val="es-ES_tradnl" w:eastAsia="es-ES_tradnl"/>
              </w:rPr>
              <w:tab/>
              <w:t xml:space="preserve">Podría ser objeto de debate la opción sobre los proyectos de investigación y las titulaciones admisibles a cada uno de ellos; las características de los cetros de adscripción donde se desarrollarán los proyectos de investigación; y algunos aspectos de la cuantía económica de las ayudas, bien entendido que deben respetar los límites mínimos en el caso de </w:t>
            </w:r>
            <w:r w:rsidRPr="0037621A">
              <w:rPr>
                <w:rFonts w:ascii="Microsoft New Tai Lue" w:eastAsia="Times New Roman" w:hAnsi="Microsoft New Tai Lue" w:cs="Microsoft New Tai Lue"/>
                <w:sz w:val="20"/>
                <w:szCs w:val="20"/>
                <w:lang w:val="es-ES_tradnl" w:eastAsia="es-ES_tradnl"/>
              </w:rPr>
              <w:lastRenderedPageBreak/>
              <w:t>los contratos predoctorales, y que se trata de recursos públicos sujetos a control presupuestario.</w:t>
            </w:r>
          </w:p>
          <w:p w:rsidR="00AE2544" w:rsidRPr="0037621A" w:rsidRDefault="00AE2544" w:rsidP="00AE2544">
            <w:pPr>
              <w:spacing w:line="320" w:lineRule="exact"/>
              <w:jc w:val="both"/>
              <w:rPr>
                <w:rFonts w:ascii="Microsoft New Tai Lue" w:eastAsia="Times New Roman" w:hAnsi="Microsoft New Tai Lue" w:cs="Microsoft New Tai Lue"/>
                <w:sz w:val="20"/>
                <w:szCs w:val="20"/>
                <w:lang w:val="es-ES_tradnl" w:eastAsia="es-ES_tradnl"/>
              </w:rPr>
            </w:pPr>
          </w:p>
          <w:p w:rsidR="00AE2544" w:rsidRPr="0037621A" w:rsidRDefault="00AE2544" w:rsidP="00AE2544">
            <w:pPr>
              <w:spacing w:line="320" w:lineRule="exact"/>
              <w:jc w:val="both"/>
              <w:rPr>
                <w:rFonts w:ascii="Microsoft New Tai Lue" w:eastAsia="Times New Roman" w:hAnsi="Microsoft New Tai Lue" w:cs="Microsoft New Tai Lue"/>
                <w:sz w:val="20"/>
                <w:szCs w:val="20"/>
                <w:lang w:val="es-ES_tradnl" w:eastAsia="es-ES_tradnl"/>
              </w:rPr>
            </w:pPr>
            <w:r w:rsidRPr="0037621A">
              <w:rPr>
                <w:rFonts w:ascii="Microsoft New Tai Lue" w:eastAsia="Times New Roman" w:hAnsi="Microsoft New Tai Lue" w:cs="Microsoft New Tai Lue"/>
                <w:sz w:val="20"/>
                <w:szCs w:val="20"/>
                <w:lang w:val="es-ES_tradnl" w:eastAsia="es-ES_tradnl"/>
              </w:rPr>
              <w:tab/>
              <w:t>En cualquier caso, el objeto de la consulta es abrir a debate público las opciones de regulación que las personas interesadas consideren oportuno plantear.</w:t>
            </w:r>
          </w:p>
          <w:p w:rsidR="00AE2544" w:rsidRPr="0037621A" w:rsidRDefault="00AE2544" w:rsidP="00AE2544">
            <w:pPr>
              <w:spacing w:line="320" w:lineRule="exact"/>
              <w:jc w:val="both"/>
              <w:rPr>
                <w:rFonts w:ascii="Microsoft New Tai Lue" w:eastAsia="Times New Roman" w:hAnsi="Microsoft New Tai Lue" w:cs="Microsoft New Tai Lue"/>
                <w:sz w:val="20"/>
                <w:szCs w:val="20"/>
                <w:lang w:val="es-ES_tradnl" w:eastAsia="es-ES_tradnl"/>
              </w:rPr>
            </w:pPr>
          </w:p>
          <w:p w:rsidR="00AE2544" w:rsidRPr="0037621A" w:rsidRDefault="00AE2544" w:rsidP="00E20CC9">
            <w:pPr>
              <w:suppressAutoHyphens/>
              <w:spacing w:line="320" w:lineRule="exact"/>
              <w:jc w:val="both"/>
              <w:rPr>
                <w:rFonts w:ascii="Microsoft New Tai Lue" w:eastAsia="Times New Roman" w:hAnsi="Microsoft New Tai Lue" w:cs="Microsoft New Tai Lue"/>
                <w:b/>
                <w:sz w:val="20"/>
                <w:szCs w:val="20"/>
                <w:lang w:val="es-ES_tradnl" w:eastAsia="ar-SA"/>
              </w:rPr>
            </w:pPr>
          </w:p>
        </w:tc>
        <w:tc>
          <w:tcPr>
            <w:tcW w:w="567" w:type="dxa"/>
          </w:tcPr>
          <w:p w:rsidR="00AE2544" w:rsidRPr="0037621A" w:rsidRDefault="00AE2544" w:rsidP="00E20CC9">
            <w:pPr>
              <w:suppressAutoHyphens/>
              <w:spacing w:line="320" w:lineRule="exact"/>
              <w:jc w:val="both"/>
              <w:rPr>
                <w:rFonts w:ascii="Microsoft New Tai Lue" w:eastAsia="Times New Roman" w:hAnsi="Microsoft New Tai Lue" w:cs="Microsoft New Tai Lue"/>
                <w:b/>
                <w:sz w:val="20"/>
                <w:szCs w:val="20"/>
                <w:lang w:val="es-ES_tradnl" w:eastAsia="ar-SA"/>
              </w:rPr>
            </w:pPr>
          </w:p>
        </w:tc>
        <w:tc>
          <w:tcPr>
            <w:tcW w:w="4536" w:type="dxa"/>
          </w:tcPr>
          <w:p w:rsidR="00AE2544" w:rsidRPr="0037621A" w:rsidRDefault="00AE2544" w:rsidP="0037621A">
            <w:pPr>
              <w:suppressAutoHyphens/>
              <w:spacing w:line="320" w:lineRule="exact"/>
              <w:jc w:val="center"/>
              <w:rPr>
                <w:rFonts w:ascii="Microsoft New Tai Lue" w:eastAsia="Times New Roman" w:hAnsi="Microsoft New Tai Lue" w:cs="Microsoft New Tai Lue"/>
                <w:b/>
                <w:sz w:val="20"/>
                <w:szCs w:val="20"/>
                <w:lang w:eastAsia="ar-SA"/>
              </w:rPr>
            </w:pPr>
            <w:r w:rsidRPr="0037621A">
              <w:rPr>
                <w:rFonts w:ascii="Microsoft New Tai Lue" w:eastAsia="Times New Roman" w:hAnsi="Microsoft New Tai Lue" w:cs="Microsoft New Tai Lue"/>
                <w:b/>
                <w:sz w:val="20"/>
                <w:szCs w:val="20"/>
                <w:lang w:eastAsia="ar-SA"/>
              </w:rPr>
              <w:t>ERANSKINA</w:t>
            </w:r>
          </w:p>
          <w:p w:rsidR="0037621A" w:rsidRPr="0037621A" w:rsidRDefault="0037621A" w:rsidP="0037621A">
            <w:pPr>
              <w:suppressAutoHyphens/>
              <w:spacing w:line="320" w:lineRule="exact"/>
              <w:jc w:val="center"/>
              <w:rPr>
                <w:rFonts w:ascii="Microsoft New Tai Lue" w:eastAsia="Times New Roman" w:hAnsi="Microsoft New Tai Lue" w:cs="Microsoft New Tai Lue"/>
                <w:b/>
                <w:sz w:val="20"/>
                <w:szCs w:val="20"/>
                <w:lang w:eastAsia="ar-SA"/>
              </w:rPr>
            </w:pPr>
          </w:p>
          <w:p w:rsidR="0037621A" w:rsidRPr="0037621A" w:rsidRDefault="0037621A" w:rsidP="0037621A">
            <w:pPr>
              <w:suppressAutoHyphens/>
              <w:spacing w:line="320" w:lineRule="exact"/>
              <w:jc w:val="center"/>
              <w:rPr>
                <w:rFonts w:ascii="Microsoft New Tai Lue" w:eastAsia="Times New Roman" w:hAnsi="Microsoft New Tai Lue" w:cs="Microsoft New Tai Lue"/>
                <w:b/>
                <w:sz w:val="20"/>
                <w:szCs w:val="20"/>
                <w:lang w:eastAsia="ar-SA"/>
              </w:rPr>
            </w:pPr>
          </w:p>
          <w:p w:rsidR="00AE2544" w:rsidRPr="0037621A" w:rsidRDefault="00AE2544" w:rsidP="00AE2544">
            <w:pPr>
              <w:spacing w:line="320" w:lineRule="exact"/>
              <w:jc w:val="both"/>
              <w:rPr>
                <w:rFonts w:ascii="Microsoft New Tai Lue" w:eastAsia="Calibri" w:hAnsi="Microsoft New Tai Lue" w:cs="Microsoft New Tai Lue"/>
                <w:b/>
                <w:sz w:val="20"/>
                <w:szCs w:val="20"/>
              </w:rPr>
            </w:pPr>
            <w:r w:rsidRPr="0037621A">
              <w:rPr>
                <w:rFonts w:ascii="Microsoft New Tai Lue" w:hAnsi="Microsoft New Tai Lue" w:cs="Microsoft New Tai Lue"/>
                <w:b/>
                <w:sz w:val="20"/>
                <w:szCs w:val="20"/>
              </w:rPr>
              <w:t>KONTSULTA PUBLIKOA, NEKAZARITZAREN, ARRANTZAREN ETA ELIKAGAIGINTZAREN SEKTOREETAKO ZIENTZIA-TEKNOLOGIAREN ETA ENPRESAREN ALORRETAN PRESTAKUNTZA EMATEKO LAGUNTZAK ARAUTUKO DITUEN EUSKO JAURLARITZAREN DEKRETU BAT OSATZEKO PROZESUARI BURUZ.</w:t>
            </w:r>
          </w:p>
          <w:p w:rsidR="00AE2544" w:rsidRPr="0037621A" w:rsidRDefault="00AE2544" w:rsidP="00AE2544">
            <w:pPr>
              <w:suppressAutoHyphens/>
              <w:spacing w:line="320" w:lineRule="exact"/>
              <w:jc w:val="both"/>
              <w:rPr>
                <w:rFonts w:ascii="Microsoft New Tai Lue" w:eastAsia="Times New Roman" w:hAnsi="Microsoft New Tai Lue" w:cs="Microsoft New Tai Lue"/>
                <w:b/>
                <w:sz w:val="20"/>
                <w:szCs w:val="20"/>
                <w:lang w:eastAsia="ar-SA"/>
              </w:rPr>
            </w:pPr>
          </w:p>
          <w:p w:rsidR="00AE2544" w:rsidRPr="0037621A" w:rsidRDefault="00AE2544" w:rsidP="00AE2544">
            <w:pPr>
              <w:suppressAutoHyphens/>
              <w:spacing w:line="320" w:lineRule="exact"/>
              <w:jc w:val="both"/>
              <w:rPr>
                <w:rFonts w:ascii="Microsoft New Tai Lue" w:eastAsia="Times New Roman" w:hAnsi="Microsoft New Tai Lue" w:cs="Microsoft New Tai Lue"/>
                <w:b/>
                <w:sz w:val="20"/>
                <w:szCs w:val="20"/>
                <w:lang w:eastAsia="ar-SA"/>
              </w:rPr>
            </w:pPr>
          </w:p>
          <w:p w:rsidR="00AE2544" w:rsidRPr="0037621A" w:rsidRDefault="00AE2544" w:rsidP="00AE2544">
            <w:pPr>
              <w:suppressAutoHyphens/>
              <w:spacing w:line="320" w:lineRule="exact"/>
              <w:jc w:val="both"/>
              <w:rPr>
                <w:rFonts w:ascii="Microsoft New Tai Lue" w:eastAsia="Times New Roman" w:hAnsi="Microsoft New Tai Lue" w:cs="Microsoft New Tai Lue"/>
                <w:b/>
                <w:sz w:val="20"/>
                <w:szCs w:val="20"/>
              </w:rPr>
            </w:pPr>
            <w:r w:rsidRPr="0037621A">
              <w:rPr>
                <w:rFonts w:ascii="Microsoft New Tai Lue" w:hAnsi="Microsoft New Tai Lue" w:cs="Microsoft New Tai Lue"/>
                <w:b/>
                <w:sz w:val="20"/>
                <w:szCs w:val="20"/>
              </w:rPr>
              <w:t>I.- Arau-esparrua</w:t>
            </w:r>
          </w:p>
          <w:p w:rsidR="00AE2544" w:rsidRPr="0037621A" w:rsidRDefault="00AE2544" w:rsidP="00AE2544">
            <w:pPr>
              <w:suppressAutoHyphens/>
              <w:spacing w:line="320" w:lineRule="exact"/>
              <w:jc w:val="both"/>
              <w:rPr>
                <w:rFonts w:ascii="Microsoft New Tai Lue" w:eastAsia="Times New Roman" w:hAnsi="Microsoft New Tai Lue" w:cs="Microsoft New Tai Lue"/>
                <w:b/>
                <w:sz w:val="20"/>
                <w:szCs w:val="20"/>
                <w:lang w:eastAsia="ar-SA"/>
              </w:rPr>
            </w:pPr>
          </w:p>
          <w:p w:rsidR="00AE2544" w:rsidRPr="0037621A" w:rsidRDefault="00AE2544" w:rsidP="00AE2544">
            <w:pPr>
              <w:suppressAutoHyphens/>
              <w:spacing w:line="320" w:lineRule="exact"/>
              <w:jc w:val="both"/>
              <w:rPr>
                <w:rFonts w:ascii="Microsoft New Tai Lue" w:eastAsia="Times New Roman" w:hAnsi="Microsoft New Tai Lue" w:cs="Microsoft New Tai Lue"/>
                <w:sz w:val="20"/>
                <w:szCs w:val="20"/>
                <w:lang w:eastAsia="ar-SA"/>
              </w:rPr>
            </w:pPr>
          </w:p>
          <w:p w:rsidR="00AE2544" w:rsidRPr="0037621A" w:rsidRDefault="00AE2544" w:rsidP="00AE2544">
            <w:pPr>
              <w:spacing w:line="320" w:lineRule="exact"/>
              <w:jc w:val="both"/>
              <w:outlineLvl w:val="2"/>
              <w:rPr>
                <w:rFonts w:ascii="Microsoft New Tai Lue" w:eastAsia="Times New Roman" w:hAnsi="Microsoft New Tai Lue" w:cs="Microsoft New Tai Lue"/>
                <w:bCs/>
                <w:sz w:val="20"/>
                <w:szCs w:val="20"/>
              </w:rPr>
            </w:pPr>
            <w:r w:rsidRPr="0037621A">
              <w:rPr>
                <w:rFonts w:ascii="Microsoft New Tai Lue" w:hAnsi="Microsoft New Tai Lue" w:cs="Microsoft New Tai Lue"/>
                <w:sz w:val="20"/>
                <w:szCs w:val="20"/>
              </w:rPr>
              <w:tab/>
              <w:t xml:space="preserve">Laguntzen araudi orokorrari dagokionez, diru-laguntzen araudia aplikatzen zaie prestakuntza-laguntzei, eta, horren ildotik, zuzenean aplikatzen dira Diru-laguntzei buruzko 38/2003 Lege Orokorrak ezartzen dituen oinarrizko manuak. Lege Orokor hori dekretu honen bidez garatzen da: uztailaren 21eko 887/2006 Errege Dekretua, Diru-laguntzaren Lege Orokorraren Arautegia onartzen duena. Jakina, azaroaren 11ko 1/1997 Legegintzako Dekretuak (Euskadiko Ogasun Nagusiaren Antolarauei buruzko Legearen testu bategina onartzen duena) 48. </w:t>
            </w:r>
            <w:proofErr w:type="gramStart"/>
            <w:r w:rsidRPr="0037621A">
              <w:rPr>
                <w:rFonts w:ascii="Microsoft New Tai Lue" w:hAnsi="Microsoft New Tai Lue" w:cs="Microsoft New Tai Lue"/>
                <w:sz w:val="20"/>
                <w:szCs w:val="20"/>
              </w:rPr>
              <w:t>artikuluetan</w:t>
            </w:r>
            <w:proofErr w:type="gramEnd"/>
            <w:r w:rsidRPr="0037621A">
              <w:rPr>
                <w:rFonts w:ascii="Microsoft New Tai Lue" w:hAnsi="Microsoft New Tai Lue" w:cs="Microsoft New Tai Lue"/>
                <w:sz w:val="20"/>
                <w:szCs w:val="20"/>
              </w:rPr>
              <w:t xml:space="preserve"> eta hurrengoetan arautzen duen laguntzen eta diru-laguntzen erregimena ere aplikatzen da.</w:t>
            </w:r>
          </w:p>
          <w:p w:rsidR="00AE2544" w:rsidRPr="0037621A" w:rsidRDefault="00AE2544" w:rsidP="00AE2544">
            <w:pPr>
              <w:spacing w:line="320" w:lineRule="exact"/>
              <w:jc w:val="both"/>
              <w:rPr>
                <w:rFonts w:ascii="Microsoft New Tai Lue" w:eastAsia="Times New Roman" w:hAnsi="Microsoft New Tai Lue" w:cs="Microsoft New Tai Lue"/>
                <w:sz w:val="20"/>
                <w:szCs w:val="20"/>
              </w:rPr>
            </w:pPr>
            <w:r w:rsidRPr="0037621A">
              <w:rPr>
                <w:rFonts w:ascii="Microsoft New Tai Lue" w:hAnsi="Microsoft New Tai Lue" w:cs="Microsoft New Tai Lue"/>
                <w:sz w:val="20"/>
                <w:szCs w:val="20"/>
              </w:rPr>
              <w:tab/>
            </w:r>
          </w:p>
          <w:p w:rsidR="00AE2544" w:rsidRPr="0037621A" w:rsidRDefault="00AE2544" w:rsidP="00AE2544">
            <w:pPr>
              <w:spacing w:line="320" w:lineRule="exact"/>
              <w:jc w:val="both"/>
              <w:rPr>
                <w:rFonts w:ascii="Microsoft New Tai Lue" w:eastAsia="Times New Roman" w:hAnsi="Microsoft New Tai Lue" w:cs="Microsoft New Tai Lue"/>
                <w:sz w:val="20"/>
                <w:szCs w:val="20"/>
                <w:lang w:eastAsia="es-ES"/>
              </w:rPr>
            </w:pPr>
          </w:p>
          <w:p w:rsidR="00AE2544" w:rsidRPr="0037621A" w:rsidRDefault="00AE2544" w:rsidP="00AE2544">
            <w:pPr>
              <w:spacing w:line="320" w:lineRule="exact"/>
              <w:jc w:val="both"/>
              <w:outlineLvl w:val="2"/>
              <w:rPr>
                <w:rFonts w:ascii="Microsoft New Tai Lue" w:hAnsi="Microsoft New Tai Lue" w:cs="Microsoft New Tai Lue"/>
                <w:sz w:val="20"/>
                <w:szCs w:val="20"/>
              </w:rPr>
            </w:pPr>
            <w:r w:rsidRPr="0037621A">
              <w:rPr>
                <w:rFonts w:ascii="Microsoft New Tai Lue" w:hAnsi="Microsoft New Tai Lue" w:cs="Microsoft New Tai Lue"/>
                <w:bCs/>
                <w:sz w:val="20"/>
                <w:szCs w:val="20"/>
              </w:rPr>
              <w:tab/>
            </w:r>
            <w:r w:rsidRPr="0037621A">
              <w:rPr>
                <w:rFonts w:ascii="Microsoft New Tai Lue" w:hAnsi="Microsoft New Tai Lue" w:cs="Microsoft New Tai Lue"/>
                <w:sz w:val="20"/>
                <w:szCs w:val="20"/>
              </w:rPr>
              <w:t xml:space="preserve">Zehazki, prestakuntza garatuko den eremuari dagokionez, 14/2011 Legea aplika daiteke, ekainaren 1ekoa, Zientzia, Teknologia eta Berrikuntzari buruzkoa. Lege horrek prestakuntza jasotzen duten ikertzaileen gaineko zenbait xedapen jasotzen ditu, eta tradizioz horixe da laguntza horien ildoetako bat. Era </w:t>
            </w:r>
            <w:r w:rsidRPr="0037621A">
              <w:rPr>
                <w:rFonts w:ascii="Microsoft New Tai Lue" w:hAnsi="Microsoft New Tai Lue" w:cs="Microsoft New Tai Lue"/>
                <w:sz w:val="20"/>
                <w:szCs w:val="20"/>
              </w:rPr>
              <w:lastRenderedPageBreak/>
              <w:t>berean, urtarrilaren 27ko 63/2006 Errege Dekretua ere aplikatzen da, prestakuntzan dauden ikertzaileen Estatutua onartzekoa; izan ere, indarrean zegoen gaur egun laguntzak arautzen dituen urriaren 23ko 185/2007 Dekretua onartu zenerako.</w:t>
            </w:r>
          </w:p>
          <w:p w:rsidR="00AE2544" w:rsidRPr="0037621A" w:rsidRDefault="00AE2544" w:rsidP="00AE2544">
            <w:pPr>
              <w:spacing w:line="320" w:lineRule="exact"/>
              <w:jc w:val="both"/>
              <w:outlineLvl w:val="2"/>
              <w:rPr>
                <w:rFonts w:ascii="Microsoft New Tai Lue" w:hAnsi="Microsoft New Tai Lue" w:cs="Microsoft New Tai Lue"/>
                <w:sz w:val="20"/>
                <w:szCs w:val="20"/>
              </w:rPr>
            </w:pPr>
          </w:p>
          <w:p w:rsidR="00AE2544" w:rsidRPr="0037621A" w:rsidRDefault="00AE2544" w:rsidP="00AE2544">
            <w:pPr>
              <w:spacing w:line="320" w:lineRule="exact"/>
              <w:jc w:val="both"/>
              <w:outlineLvl w:val="2"/>
              <w:rPr>
                <w:rFonts w:ascii="Microsoft New Tai Lue" w:hAnsi="Microsoft New Tai Lue" w:cs="Microsoft New Tai Lue"/>
                <w:sz w:val="20"/>
                <w:szCs w:val="20"/>
              </w:rPr>
            </w:pPr>
          </w:p>
          <w:p w:rsidR="00AE2544" w:rsidRPr="0037621A" w:rsidRDefault="00AE2544" w:rsidP="00AE2544">
            <w:pPr>
              <w:pStyle w:val="BOPVDetalle"/>
              <w:spacing w:line="320" w:lineRule="exact"/>
              <w:jc w:val="both"/>
              <w:rPr>
                <w:rFonts w:ascii="Microsoft New Tai Lue" w:hAnsi="Microsoft New Tai Lue" w:cs="Microsoft New Tai Lue"/>
                <w:sz w:val="20"/>
                <w:szCs w:val="20"/>
              </w:rPr>
            </w:pPr>
            <w:r w:rsidRPr="0037621A">
              <w:rPr>
                <w:rFonts w:ascii="Microsoft New Tai Lue" w:hAnsi="Microsoft New Tai Lue" w:cs="Microsoft New Tai Lue"/>
                <w:sz w:val="20"/>
                <w:szCs w:val="20"/>
              </w:rPr>
              <w:tab/>
              <w:t>Orokorrean, urriaren 1eko 39/2015 Legea, Administrazio Publikoen Administrazio Prozedura Erkidearena, bete beharrekoa da, horren arabera kudeatzen baitira laguntzak, eta bete beharrekoa da halaber urriaren 1eko 40/2015 Legea, Sektore Publikoaren Araubide Juridikoarena.</w:t>
            </w:r>
          </w:p>
          <w:p w:rsidR="00AE2544" w:rsidRPr="0037621A" w:rsidRDefault="00AE2544" w:rsidP="00AE2544">
            <w:pPr>
              <w:spacing w:line="320" w:lineRule="exact"/>
              <w:rPr>
                <w:rFonts w:ascii="Microsoft New Tai Lue" w:hAnsi="Microsoft New Tai Lue" w:cs="Microsoft New Tai Lue"/>
                <w:sz w:val="20"/>
                <w:szCs w:val="20"/>
              </w:rPr>
            </w:pPr>
          </w:p>
          <w:p w:rsidR="00AE2544" w:rsidRPr="0037621A" w:rsidRDefault="00AE2544" w:rsidP="00AE2544">
            <w:pPr>
              <w:spacing w:line="320" w:lineRule="exact"/>
              <w:jc w:val="both"/>
              <w:rPr>
                <w:rFonts w:ascii="Microsoft New Tai Lue" w:eastAsia="Times New Roman" w:hAnsi="Microsoft New Tai Lue" w:cs="Microsoft New Tai Lue"/>
                <w:i/>
                <w:sz w:val="20"/>
                <w:szCs w:val="20"/>
              </w:rPr>
            </w:pPr>
            <w:r w:rsidRPr="0037621A">
              <w:rPr>
                <w:rFonts w:ascii="Microsoft New Tai Lue" w:hAnsi="Microsoft New Tai Lue" w:cs="Microsoft New Tai Lue"/>
                <w:sz w:val="20"/>
                <w:szCs w:val="20"/>
              </w:rPr>
              <w:tab/>
              <w:t xml:space="preserve">Azkenik, nekazaritzaren, arrantzaren eta elikagaigintzaren sektoreetako zientzia-teknologia eta enpresaren alorretan prestakuntza-laguntzak emateko deialdia egiteak sustapenerako jarduera bat dakar, eta Nekazaritza eta Elikadura Politikari buruzko abenduaren 23ko 17/2008 Legeak 6. </w:t>
            </w:r>
            <w:proofErr w:type="gramStart"/>
            <w:r w:rsidRPr="0037621A">
              <w:rPr>
                <w:rFonts w:ascii="Microsoft New Tai Lue" w:hAnsi="Microsoft New Tai Lue" w:cs="Microsoft New Tai Lue"/>
                <w:sz w:val="20"/>
                <w:szCs w:val="20"/>
              </w:rPr>
              <w:t>artikuluan</w:t>
            </w:r>
            <w:proofErr w:type="gramEnd"/>
            <w:r w:rsidRPr="0037621A">
              <w:rPr>
                <w:rFonts w:ascii="Microsoft New Tai Lue" w:hAnsi="Microsoft New Tai Lue" w:cs="Microsoft New Tai Lue"/>
                <w:sz w:val="20"/>
                <w:szCs w:val="20"/>
              </w:rPr>
              <w:t xml:space="preserve"> jasotzen dituen helburuetako bati erantzuten dio: </w:t>
            </w:r>
            <w:r w:rsidRPr="0037621A">
              <w:rPr>
                <w:rFonts w:ascii="Microsoft New Tai Lue" w:hAnsi="Microsoft New Tai Lue" w:cs="Microsoft New Tai Lue"/>
                <w:i/>
                <w:sz w:val="20"/>
                <w:szCs w:val="20"/>
              </w:rPr>
              <w:t>nekazaritzan eta elikagaigintzan ikerketa eta berrikuntza teknologikoa areagotzea, eta aurrerapen zientifikoak azkar eta modu eraginkorrean zabal daitezen laguntzea, bai eta teknologia berrien erabilera sustatzea eta nekazaritza-sektorea informazio-gizartean txerta dadin bultzatzea ere.</w:t>
            </w:r>
          </w:p>
          <w:p w:rsidR="00AE2544" w:rsidRPr="0037621A" w:rsidRDefault="00AE2544" w:rsidP="00AE2544">
            <w:pPr>
              <w:spacing w:line="320" w:lineRule="exact"/>
              <w:rPr>
                <w:rFonts w:ascii="Microsoft New Tai Lue" w:eastAsia="Times New Roman" w:hAnsi="Microsoft New Tai Lue" w:cs="Microsoft New Tai Lue"/>
                <w:i/>
                <w:sz w:val="20"/>
                <w:szCs w:val="20"/>
                <w:lang w:eastAsia="es-ES"/>
              </w:rPr>
            </w:pPr>
          </w:p>
          <w:p w:rsidR="00AE2544" w:rsidRPr="0037621A" w:rsidRDefault="00AE2544" w:rsidP="00AE2544">
            <w:pPr>
              <w:spacing w:line="320" w:lineRule="exact"/>
              <w:rPr>
                <w:rFonts w:ascii="Microsoft New Tai Lue" w:eastAsia="Times New Roman" w:hAnsi="Microsoft New Tai Lue" w:cs="Microsoft New Tai Lue"/>
                <w:sz w:val="20"/>
                <w:szCs w:val="20"/>
                <w:lang w:eastAsia="es-ES"/>
              </w:rPr>
            </w:pPr>
          </w:p>
          <w:p w:rsidR="00AE2544" w:rsidRPr="0037621A" w:rsidRDefault="00AE2544" w:rsidP="00AE2544">
            <w:pPr>
              <w:spacing w:line="320" w:lineRule="exact"/>
              <w:jc w:val="center"/>
              <w:rPr>
                <w:rFonts w:ascii="Microsoft New Tai Lue" w:eastAsia="Times New Roman" w:hAnsi="Microsoft New Tai Lue" w:cs="Microsoft New Tai Lue"/>
                <w:sz w:val="20"/>
                <w:szCs w:val="20"/>
                <w:lang w:eastAsia="es-ES_tradnl"/>
              </w:rPr>
            </w:pPr>
          </w:p>
          <w:p w:rsidR="00AE2544" w:rsidRPr="0037621A" w:rsidRDefault="00AE2544" w:rsidP="00AE2544">
            <w:pPr>
              <w:suppressAutoHyphens/>
              <w:spacing w:line="320" w:lineRule="exact"/>
              <w:jc w:val="both"/>
              <w:rPr>
                <w:rFonts w:ascii="Microsoft New Tai Lue" w:eastAsia="Times New Roman" w:hAnsi="Microsoft New Tai Lue" w:cs="Microsoft New Tai Lue"/>
                <w:b/>
                <w:sz w:val="20"/>
                <w:szCs w:val="20"/>
              </w:rPr>
            </w:pPr>
            <w:r w:rsidRPr="0037621A">
              <w:rPr>
                <w:rFonts w:ascii="Microsoft New Tai Lue" w:hAnsi="Microsoft New Tai Lue" w:cs="Microsoft New Tai Lue"/>
                <w:b/>
                <w:sz w:val="20"/>
                <w:szCs w:val="20"/>
              </w:rPr>
              <w:t xml:space="preserve">II. Urriaren 1eko 39/2015 Legeak, Administrazio Publikoen Administrazio Prozedura Erkideari buruzkoak (APAPEL), 133. </w:t>
            </w:r>
            <w:proofErr w:type="gramStart"/>
            <w:r w:rsidRPr="0037621A">
              <w:rPr>
                <w:rFonts w:ascii="Microsoft New Tai Lue" w:hAnsi="Microsoft New Tai Lue" w:cs="Microsoft New Tai Lue"/>
                <w:b/>
                <w:sz w:val="20"/>
                <w:szCs w:val="20"/>
              </w:rPr>
              <w:t>artikuluan</w:t>
            </w:r>
            <w:proofErr w:type="gramEnd"/>
            <w:r w:rsidRPr="0037621A">
              <w:rPr>
                <w:rFonts w:ascii="Microsoft New Tai Lue" w:hAnsi="Microsoft New Tai Lue" w:cs="Microsoft New Tai Lue"/>
                <w:b/>
                <w:sz w:val="20"/>
                <w:szCs w:val="20"/>
              </w:rPr>
              <w:t xml:space="preserve"> ezartzen duen kontsulta publikoko izapidea.</w:t>
            </w:r>
          </w:p>
          <w:p w:rsidR="00AE2544" w:rsidRPr="0037621A" w:rsidRDefault="00AE2544" w:rsidP="00AE2544">
            <w:pPr>
              <w:suppressAutoHyphens/>
              <w:spacing w:line="320" w:lineRule="exact"/>
              <w:jc w:val="both"/>
              <w:rPr>
                <w:rFonts w:ascii="Microsoft New Tai Lue" w:eastAsia="Times New Roman" w:hAnsi="Microsoft New Tai Lue" w:cs="Microsoft New Tai Lue"/>
                <w:b/>
                <w:sz w:val="20"/>
                <w:szCs w:val="20"/>
                <w:lang w:eastAsia="ar-SA"/>
              </w:rPr>
            </w:pPr>
          </w:p>
          <w:p w:rsidR="00AE2544" w:rsidRPr="0037621A" w:rsidRDefault="00AE2544" w:rsidP="00AE2544">
            <w:pPr>
              <w:suppressAutoHyphens/>
              <w:spacing w:line="320" w:lineRule="exact"/>
              <w:jc w:val="both"/>
              <w:rPr>
                <w:rFonts w:ascii="Microsoft New Tai Lue" w:eastAsia="Times New Roman" w:hAnsi="Microsoft New Tai Lue" w:cs="Microsoft New Tai Lue"/>
                <w:sz w:val="20"/>
                <w:szCs w:val="20"/>
                <w:lang w:eastAsia="ar-SA"/>
              </w:rPr>
            </w:pPr>
          </w:p>
          <w:p w:rsidR="00AE2544" w:rsidRPr="0037621A" w:rsidRDefault="00AE2544" w:rsidP="00AE2544">
            <w:pPr>
              <w:suppressAutoHyphens/>
              <w:spacing w:line="320" w:lineRule="exact"/>
              <w:jc w:val="both"/>
              <w:rPr>
                <w:rFonts w:ascii="Microsoft New Tai Lue" w:eastAsia="Times New Roman" w:hAnsi="Microsoft New Tai Lue" w:cs="Microsoft New Tai Lue"/>
                <w:sz w:val="20"/>
                <w:szCs w:val="20"/>
              </w:rPr>
            </w:pPr>
            <w:r w:rsidRPr="0037621A">
              <w:rPr>
                <w:rFonts w:ascii="Microsoft New Tai Lue" w:hAnsi="Microsoft New Tai Lue" w:cs="Microsoft New Tai Lue"/>
                <w:sz w:val="20"/>
                <w:szCs w:val="20"/>
              </w:rPr>
              <w:tab/>
              <w:t xml:space="preserve">APAPELen 133.1. </w:t>
            </w:r>
            <w:proofErr w:type="gramStart"/>
            <w:r w:rsidRPr="0037621A">
              <w:rPr>
                <w:rFonts w:ascii="Microsoft New Tai Lue" w:hAnsi="Microsoft New Tai Lue" w:cs="Microsoft New Tai Lue"/>
                <w:sz w:val="20"/>
                <w:szCs w:val="20"/>
              </w:rPr>
              <w:t>artikuluak</w:t>
            </w:r>
            <w:proofErr w:type="gramEnd"/>
            <w:r w:rsidRPr="0037621A">
              <w:rPr>
                <w:rFonts w:ascii="Microsoft New Tai Lue" w:hAnsi="Microsoft New Tai Lue" w:cs="Microsoft New Tai Lue"/>
                <w:sz w:val="20"/>
                <w:szCs w:val="20"/>
              </w:rPr>
              <w:t xml:space="preserve"> beste fase </w:t>
            </w:r>
            <w:r w:rsidRPr="0037621A">
              <w:rPr>
                <w:rFonts w:ascii="Microsoft New Tai Lue" w:hAnsi="Microsoft New Tai Lue" w:cs="Microsoft New Tai Lue"/>
                <w:sz w:val="20"/>
                <w:szCs w:val="20"/>
              </w:rPr>
              <w:lastRenderedPageBreak/>
              <w:t>bat txertatu du administrazio publikoek xedapen orokorrak osatzeko prozesuan, eta, horren arabera, xedapen orokorraren proiektua osatu aurretik, administrazio eskudunak kontsulta publikoa egin beharko du bere web-atariaren bitartez, etorkizuneko arauak uki ditzakeen pertsonen eta erakundeen iritzia jasotzeko.</w:t>
            </w:r>
          </w:p>
          <w:p w:rsidR="00AE2544" w:rsidRPr="0037621A" w:rsidRDefault="00AE2544" w:rsidP="00AE2544">
            <w:pPr>
              <w:suppressAutoHyphens/>
              <w:spacing w:line="320" w:lineRule="exact"/>
              <w:jc w:val="both"/>
              <w:rPr>
                <w:rFonts w:ascii="Microsoft New Tai Lue" w:eastAsia="Times New Roman" w:hAnsi="Microsoft New Tai Lue" w:cs="Microsoft New Tai Lue"/>
                <w:sz w:val="20"/>
                <w:szCs w:val="20"/>
                <w:lang w:eastAsia="ar-SA"/>
              </w:rPr>
            </w:pPr>
          </w:p>
          <w:p w:rsidR="00AE2544" w:rsidRDefault="00AE2544" w:rsidP="00AE2544">
            <w:pPr>
              <w:suppressAutoHyphens/>
              <w:spacing w:line="320" w:lineRule="exact"/>
              <w:jc w:val="both"/>
              <w:rPr>
                <w:rFonts w:ascii="Microsoft New Tai Lue" w:eastAsia="Times New Roman" w:hAnsi="Microsoft New Tai Lue" w:cs="Microsoft New Tai Lue"/>
                <w:sz w:val="20"/>
                <w:szCs w:val="20"/>
                <w:lang w:eastAsia="ar-SA"/>
              </w:rPr>
            </w:pPr>
          </w:p>
          <w:p w:rsidR="0037621A" w:rsidRDefault="0037621A" w:rsidP="00AE2544">
            <w:pPr>
              <w:suppressAutoHyphens/>
              <w:spacing w:line="320" w:lineRule="exact"/>
              <w:jc w:val="both"/>
              <w:rPr>
                <w:rFonts w:ascii="Microsoft New Tai Lue" w:eastAsia="Times New Roman" w:hAnsi="Microsoft New Tai Lue" w:cs="Microsoft New Tai Lue"/>
                <w:sz w:val="20"/>
                <w:szCs w:val="20"/>
                <w:lang w:eastAsia="ar-SA"/>
              </w:rPr>
            </w:pPr>
          </w:p>
          <w:p w:rsidR="0037621A" w:rsidRPr="0037621A" w:rsidRDefault="0037621A" w:rsidP="00AE2544">
            <w:pPr>
              <w:suppressAutoHyphens/>
              <w:spacing w:line="320" w:lineRule="exact"/>
              <w:jc w:val="both"/>
              <w:rPr>
                <w:rFonts w:ascii="Microsoft New Tai Lue" w:eastAsia="Times New Roman" w:hAnsi="Microsoft New Tai Lue" w:cs="Microsoft New Tai Lue"/>
                <w:sz w:val="20"/>
                <w:szCs w:val="20"/>
                <w:lang w:eastAsia="ar-SA"/>
              </w:rPr>
            </w:pPr>
          </w:p>
          <w:p w:rsidR="00AE2544" w:rsidRPr="0037621A" w:rsidRDefault="00AE2544" w:rsidP="00AE2544">
            <w:pPr>
              <w:suppressAutoHyphens/>
              <w:spacing w:line="320" w:lineRule="exact"/>
              <w:jc w:val="both"/>
              <w:rPr>
                <w:rFonts w:ascii="Microsoft New Tai Lue" w:eastAsia="Times New Roman" w:hAnsi="Microsoft New Tai Lue" w:cs="Microsoft New Tai Lue"/>
                <w:sz w:val="20"/>
                <w:szCs w:val="20"/>
              </w:rPr>
            </w:pPr>
            <w:r w:rsidRPr="0037621A">
              <w:rPr>
                <w:rFonts w:ascii="Microsoft New Tai Lue" w:hAnsi="Microsoft New Tai Lue" w:cs="Microsoft New Tai Lue"/>
                <w:sz w:val="20"/>
                <w:szCs w:val="20"/>
              </w:rPr>
              <w:tab/>
              <w:t>Delako aginduaren arabera, kontsultak honako alderdi hauek aipatu behar ditu:</w:t>
            </w:r>
          </w:p>
          <w:p w:rsidR="00AE2544" w:rsidRDefault="00AE2544" w:rsidP="00AE2544">
            <w:pPr>
              <w:suppressAutoHyphens/>
              <w:spacing w:line="320" w:lineRule="exact"/>
              <w:jc w:val="both"/>
              <w:rPr>
                <w:rFonts w:ascii="Microsoft New Tai Lue" w:eastAsia="Times New Roman" w:hAnsi="Microsoft New Tai Lue" w:cs="Microsoft New Tai Lue"/>
                <w:b/>
                <w:sz w:val="20"/>
                <w:szCs w:val="20"/>
                <w:lang w:eastAsia="ar-SA"/>
              </w:rPr>
            </w:pPr>
          </w:p>
          <w:p w:rsidR="0037621A" w:rsidRPr="0037621A" w:rsidRDefault="0037621A" w:rsidP="00AE2544">
            <w:pPr>
              <w:suppressAutoHyphens/>
              <w:spacing w:line="320" w:lineRule="exact"/>
              <w:jc w:val="both"/>
              <w:rPr>
                <w:rFonts w:ascii="Microsoft New Tai Lue" w:eastAsia="Times New Roman" w:hAnsi="Microsoft New Tai Lue" w:cs="Microsoft New Tai Lue"/>
                <w:b/>
                <w:sz w:val="20"/>
                <w:szCs w:val="20"/>
                <w:lang w:eastAsia="ar-SA"/>
              </w:rPr>
            </w:pPr>
          </w:p>
          <w:p w:rsidR="00AE2544" w:rsidRPr="0037621A" w:rsidRDefault="00AE2544" w:rsidP="0037621A">
            <w:pPr>
              <w:spacing w:line="320" w:lineRule="exact"/>
              <w:rPr>
                <w:rFonts w:ascii="Microsoft New Tai Lue" w:eastAsia="Times New Roman" w:hAnsi="Microsoft New Tai Lue" w:cs="Microsoft New Tai Lue"/>
                <w:i/>
                <w:sz w:val="20"/>
                <w:szCs w:val="20"/>
              </w:rPr>
            </w:pPr>
            <w:r w:rsidRPr="0037621A">
              <w:rPr>
                <w:rFonts w:ascii="Microsoft New Tai Lue" w:hAnsi="Microsoft New Tai Lue" w:cs="Microsoft New Tai Lue"/>
                <w:i/>
                <w:sz w:val="20"/>
                <w:szCs w:val="20"/>
              </w:rPr>
              <w:t>a) Ekimenarekin konpondu nahi diren arazoak.</w:t>
            </w:r>
          </w:p>
          <w:p w:rsidR="00AE2544" w:rsidRPr="0037621A" w:rsidRDefault="00AE2544" w:rsidP="0037621A">
            <w:pPr>
              <w:spacing w:line="320" w:lineRule="exact"/>
              <w:rPr>
                <w:rFonts w:ascii="Microsoft New Tai Lue" w:eastAsia="Times New Roman" w:hAnsi="Microsoft New Tai Lue" w:cs="Microsoft New Tai Lue"/>
                <w:i/>
                <w:sz w:val="20"/>
                <w:szCs w:val="20"/>
              </w:rPr>
            </w:pPr>
            <w:r w:rsidRPr="0037621A">
              <w:rPr>
                <w:rFonts w:ascii="Microsoft New Tai Lue" w:hAnsi="Microsoft New Tai Lue" w:cs="Microsoft New Tai Lue"/>
                <w:i/>
                <w:sz w:val="20"/>
                <w:szCs w:val="20"/>
              </w:rPr>
              <w:t>b) Berau onartzearen beharra eta egokitasuna.</w:t>
            </w:r>
          </w:p>
          <w:p w:rsidR="00AE2544" w:rsidRPr="0037621A" w:rsidRDefault="00AE2544" w:rsidP="0037621A">
            <w:pPr>
              <w:spacing w:line="320" w:lineRule="exact"/>
              <w:rPr>
                <w:rFonts w:ascii="Microsoft New Tai Lue" w:eastAsia="Times New Roman" w:hAnsi="Microsoft New Tai Lue" w:cs="Microsoft New Tai Lue"/>
                <w:i/>
                <w:sz w:val="20"/>
                <w:szCs w:val="20"/>
              </w:rPr>
            </w:pPr>
            <w:r w:rsidRPr="0037621A">
              <w:rPr>
                <w:rFonts w:ascii="Microsoft New Tai Lue" w:hAnsi="Microsoft New Tai Lue" w:cs="Microsoft New Tai Lue"/>
                <w:i/>
                <w:sz w:val="20"/>
                <w:szCs w:val="20"/>
              </w:rPr>
              <w:t>c) Arauaren helburuak.</w:t>
            </w:r>
          </w:p>
          <w:p w:rsidR="00AE2544" w:rsidRPr="0037621A" w:rsidRDefault="00AE2544" w:rsidP="0037621A">
            <w:pPr>
              <w:spacing w:line="320" w:lineRule="exact"/>
              <w:rPr>
                <w:rFonts w:ascii="Microsoft New Tai Lue" w:eastAsia="Times New Roman" w:hAnsi="Microsoft New Tai Lue" w:cs="Microsoft New Tai Lue"/>
                <w:i/>
                <w:sz w:val="20"/>
                <w:szCs w:val="20"/>
              </w:rPr>
            </w:pPr>
            <w:r w:rsidRPr="0037621A">
              <w:rPr>
                <w:rFonts w:ascii="Microsoft New Tai Lue" w:hAnsi="Microsoft New Tai Lue" w:cs="Microsoft New Tai Lue"/>
                <w:i/>
                <w:sz w:val="20"/>
                <w:szCs w:val="20"/>
              </w:rPr>
              <w:t>d) Egon daitezkeen beste konponbide arautzaileak eta arautzaileez bestekoak.</w:t>
            </w:r>
          </w:p>
          <w:p w:rsidR="00AE2544" w:rsidRPr="0037621A" w:rsidRDefault="00AE2544" w:rsidP="0037621A">
            <w:pPr>
              <w:suppressAutoHyphens/>
              <w:spacing w:line="320" w:lineRule="exact"/>
              <w:jc w:val="both"/>
              <w:rPr>
                <w:rFonts w:ascii="Microsoft New Tai Lue" w:eastAsia="Times New Roman" w:hAnsi="Microsoft New Tai Lue" w:cs="Microsoft New Tai Lue"/>
                <w:b/>
                <w:sz w:val="20"/>
                <w:szCs w:val="20"/>
                <w:lang w:eastAsia="ar-SA"/>
              </w:rPr>
            </w:pPr>
          </w:p>
          <w:p w:rsidR="00AE2544" w:rsidRDefault="00AE2544" w:rsidP="0037621A">
            <w:pPr>
              <w:suppressAutoHyphens/>
              <w:spacing w:line="320" w:lineRule="exact"/>
              <w:jc w:val="both"/>
              <w:rPr>
                <w:rFonts w:ascii="Microsoft New Tai Lue" w:eastAsia="Times New Roman" w:hAnsi="Microsoft New Tai Lue" w:cs="Microsoft New Tai Lue"/>
                <w:b/>
                <w:sz w:val="20"/>
                <w:szCs w:val="20"/>
                <w:lang w:eastAsia="ar-SA"/>
              </w:rPr>
            </w:pPr>
          </w:p>
          <w:p w:rsidR="0037621A" w:rsidRPr="0037621A" w:rsidRDefault="0037621A" w:rsidP="0037621A">
            <w:pPr>
              <w:suppressAutoHyphens/>
              <w:spacing w:line="320" w:lineRule="exact"/>
              <w:jc w:val="both"/>
              <w:rPr>
                <w:rFonts w:ascii="Microsoft New Tai Lue" w:eastAsia="Times New Roman" w:hAnsi="Microsoft New Tai Lue" w:cs="Microsoft New Tai Lue"/>
                <w:b/>
                <w:sz w:val="20"/>
                <w:szCs w:val="20"/>
                <w:lang w:eastAsia="ar-SA"/>
              </w:rPr>
            </w:pPr>
          </w:p>
          <w:p w:rsidR="00AE2544" w:rsidRPr="0037621A" w:rsidRDefault="00AE2544" w:rsidP="00AE2544">
            <w:pPr>
              <w:suppressAutoHyphens/>
              <w:spacing w:line="320" w:lineRule="exact"/>
              <w:ind w:firstLine="709"/>
              <w:jc w:val="both"/>
              <w:rPr>
                <w:rFonts w:ascii="Microsoft New Tai Lue" w:eastAsia="Times New Roman" w:hAnsi="Microsoft New Tai Lue" w:cs="Microsoft New Tai Lue"/>
                <w:sz w:val="20"/>
                <w:szCs w:val="20"/>
              </w:rPr>
            </w:pPr>
            <w:r w:rsidRPr="0037621A">
              <w:rPr>
                <w:rFonts w:ascii="Microsoft New Tai Lue" w:hAnsi="Microsoft New Tai Lue" w:cs="Microsoft New Tai Lue"/>
                <w:sz w:val="20"/>
                <w:szCs w:val="20"/>
              </w:rPr>
              <w:t>133. artikuluaren 4. atalak zenbait kasu jasotzen ditu, administrazioak aurretiazko kontsulta publikoa ez egiteko aukera ematen dutenak:</w:t>
            </w:r>
          </w:p>
          <w:p w:rsidR="00AE2544" w:rsidRPr="0037621A" w:rsidRDefault="00AE2544" w:rsidP="00AE2544">
            <w:pPr>
              <w:suppressAutoHyphens/>
              <w:spacing w:line="320" w:lineRule="exact"/>
              <w:jc w:val="both"/>
              <w:rPr>
                <w:rFonts w:ascii="Microsoft New Tai Lue" w:eastAsia="Times New Roman" w:hAnsi="Microsoft New Tai Lue" w:cs="Microsoft New Tai Lue"/>
                <w:sz w:val="20"/>
                <w:szCs w:val="20"/>
                <w:lang w:eastAsia="ar-SA"/>
              </w:rPr>
            </w:pPr>
          </w:p>
          <w:p w:rsidR="00AE2544" w:rsidRPr="0037621A" w:rsidRDefault="00AE2544" w:rsidP="0037621A">
            <w:pPr>
              <w:spacing w:line="320" w:lineRule="exact"/>
              <w:ind w:left="567"/>
              <w:jc w:val="both"/>
              <w:rPr>
                <w:rFonts w:ascii="Microsoft New Tai Lue" w:eastAsia="Times New Roman" w:hAnsi="Microsoft New Tai Lue" w:cs="Microsoft New Tai Lue"/>
                <w:i/>
                <w:sz w:val="20"/>
                <w:szCs w:val="20"/>
              </w:rPr>
            </w:pPr>
            <w:r w:rsidRPr="0037621A">
              <w:rPr>
                <w:rFonts w:ascii="Microsoft New Tai Lue" w:hAnsi="Microsoft New Tai Lue" w:cs="Microsoft New Tai Lue"/>
                <w:i/>
                <w:sz w:val="20"/>
                <w:szCs w:val="20"/>
              </w:rPr>
              <w:t>Artikulu honetan aurreikusitako kontsultaren, entzunaldiaren eta informazio publikoaren izapideak egin gabe utz daitezke Estatuaren Administrazio Orokorraren, administrazio autonomikoaren, toki-administrazioaren edo haien mendeko edo haiei lotutako antolakundeen aurrekontuei edo antolaketari buruzko arauetan, edo hala justifikatzen duten interes publikoko arrazoi astunak daudenean.</w:t>
            </w:r>
          </w:p>
          <w:p w:rsidR="00AE2544" w:rsidRPr="0037621A" w:rsidRDefault="00AE2544" w:rsidP="0037621A">
            <w:pPr>
              <w:spacing w:line="320" w:lineRule="exact"/>
              <w:ind w:left="567"/>
              <w:jc w:val="both"/>
              <w:rPr>
                <w:rFonts w:ascii="Microsoft New Tai Lue" w:eastAsia="Times New Roman" w:hAnsi="Microsoft New Tai Lue" w:cs="Microsoft New Tai Lue"/>
                <w:i/>
                <w:sz w:val="20"/>
                <w:szCs w:val="20"/>
              </w:rPr>
            </w:pPr>
            <w:r w:rsidRPr="0037621A">
              <w:rPr>
                <w:rFonts w:ascii="Microsoft New Tai Lue" w:hAnsi="Microsoft New Tai Lue" w:cs="Microsoft New Tai Lue"/>
                <w:i/>
                <w:sz w:val="20"/>
                <w:szCs w:val="20"/>
              </w:rPr>
              <w:t xml:space="preserve">Arau-proposamenak jarduera ekonomikoan eragin nabarmenik ez daukanean, xede dituen hartzaileei betebehar handirik ezartzen ez dienean </w:t>
            </w:r>
            <w:r w:rsidRPr="0037621A">
              <w:rPr>
                <w:rFonts w:ascii="Microsoft New Tai Lue" w:hAnsi="Microsoft New Tai Lue" w:cs="Microsoft New Tai Lue"/>
                <w:i/>
                <w:sz w:val="20"/>
                <w:szCs w:val="20"/>
              </w:rPr>
              <w:lastRenderedPageBreak/>
              <w:t>edo gai baten alderdi partzialak arautzen dituenean, egin gabe utz daiteke artikulu honen lehenengo zenbakian araututako kontsulta publikoa. Administrazio batek legegintza-ekimena edo erregelamenduak egiteko ahala baliatzea erregulatzen duen araudiak aurreikusten badu prozedura horiek presaz izapidetu behar direla, horregatik izapidea kenduz gero hartan dioenari jarraituko zaio.</w:t>
            </w:r>
          </w:p>
          <w:p w:rsidR="00AE2544" w:rsidRPr="0037621A" w:rsidRDefault="00AE2544" w:rsidP="00AE2544">
            <w:pPr>
              <w:spacing w:line="320" w:lineRule="exact"/>
              <w:ind w:left="708"/>
              <w:jc w:val="both"/>
              <w:rPr>
                <w:rFonts w:ascii="Microsoft New Tai Lue" w:eastAsia="Times New Roman" w:hAnsi="Microsoft New Tai Lue" w:cs="Microsoft New Tai Lue"/>
                <w:i/>
                <w:sz w:val="20"/>
                <w:szCs w:val="20"/>
                <w:lang w:eastAsia="es-ES"/>
              </w:rPr>
            </w:pPr>
          </w:p>
          <w:p w:rsidR="00AE2544" w:rsidRDefault="00AE2544" w:rsidP="00AE2544">
            <w:pPr>
              <w:spacing w:line="320" w:lineRule="exact"/>
              <w:ind w:left="708"/>
              <w:jc w:val="both"/>
              <w:rPr>
                <w:rFonts w:ascii="Microsoft New Tai Lue" w:eastAsia="Times New Roman" w:hAnsi="Microsoft New Tai Lue" w:cs="Microsoft New Tai Lue"/>
                <w:i/>
                <w:sz w:val="20"/>
                <w:szCs w:val="20"/>
                <w:lang w:eastAsia="es-ES"/>
              </w:rPr>
            </w:pPr>
          </w:p>
          <w:p w:rsidR="0037621A" w:rsidRPr="0037621A" w:rsidRDefault="0037621A" w:rsidP="00AE2544">
            <w:pPr>
              <w:spacing w:line="320" w:lineRule="exact"/>
              <w:ind w:left="708"/>
              <w:jc w:val="both"/>
              <w:rPr>
                <w:rFonts w:ascii="Microsoft New Tai Lue" w:eastAsia="Times New Roman" w:hAnsi="Microsoft New Tai Lue" w:cs="Microsoft New Tai Lue"/>
                <w:i/>
                <w:sz w:val="20"/>
                <w:szCs w:val="20"/>
                <w:lang w:eastAsia="es-ES"/>
              </w:rPr>
            </w:pPr>
          </w:p>
          <w:p w:rsidR="00AE2544" w:rsidRPr="0037621A" w:rsidRDefault="00AE2544" w:rsidP="00AE2544">
            <w:pPr>
              <w:spacing w:line="320" w:lineRule="exact"/>
              <w:jc w:val="both"/>
              <w:rPr>
                <w:rFonts w:ascii="Microsoft New Tai Lue" w:eastAsia="Times New Roman" w:hAnsi="Microsoft New Tai Lue" w:cs="Microsoft New Tai Lue"/>
                <w:sz w:val="20"/>
                <w:szCs w:val="20"/>
              </w:rPr>
            </w:pPr>
            <w:r w:rsidRPr="0037621A">
              <w:rPr>
                <w:rFonts w:ascii="Microsoft New Tai Lue" w:hAnsi="Microsoft New Tai Lue" w:cs="Microsoft New Tai Lue"/>
                <w:b/>
                <w:sz w:val="20"/>
                <w:szCs w:val="20"/>
              </w:rPr>
              <w:tab/>
            </w:r>
            <w:r w:rsidRPr="0037621A">
              <w:rPr>
                <w:rFonts w:ascii="Microsoft New Tai Lue" w:hAnsi="Microsoft New Tai Lue" w:cs="Microsoft New Tai Lue"/>
                <w:sz w:val="20"/>
                <w:szCs w:val="20"/>
              </w:rPr>
              <w:t xml:space="preserve">Irizten zaio ez dela izapide hau ez betetzeko kasuetako bat ere jazotzen. Antolakunde-araua ez izateaz gain, ez dago onartu beharreko araudiaren aurretiko kontsulta ez egiteko interes orokorreko arrazoirik. Ostera, interesekoa da gaian interesa duen edozein pertsonaren iritzia edukitzea. Bestalde, Ekonomiaren Garapen eta Azpiegitura Sailak uste du prestakuntza espezializatua sustatzeko jarduerek eragin nabarmena dutela euskal nekazaritza-eremuaren sektore zientifikoan eta teknologikoan. </w:t>
            </w:r>
          </w:p>
          <w:p w:rsidR="00AE2544" w:rsidRDefault="00AE2544" w:rsidP="00AE2544">
            <w:pPr>
              <w:spacing w:line="320" w:lineRule="exact"/>
              <w:jc w:val="both"/>
              <w:rPr>
                <w:rFonts w:ascii="Microsoft New Tai Lue" w:eastAsia="Calibri" w:hAnsi="Microsoft New Tai Lue" w:cs="Microsoft New Tai Lue"/>
                <w:b/>
                <w:sz w:val="20"/>
                <w:szCs w:val="20"/>
              </w:rPr>
            </w:pPr>
          </w:p>
          <w:p w:rsidR="0037621A" w:rsidRDefault="0037621A" w:rsidP="00AE2544">
            <w:pPr>
              <w:spacing w:line="320" w:lineRule="exact"/>
              <w:jc w:val="both"/>
              <w:rPr>
                <w:rFonts w:ascii="Microsoft New Tai Lue" w:eastAsia="Calibri" w:hAnsi="Microsoft New Tai Lue" w:cs="Microsoft New Tai Lue"/>
                <w:b/>
                <w:sz w:val="20"/>
                <w:szCs w:val="20"/>
              </w:rPr>
            </w:pPr>
          </w:p>
          <w:p w:rsidR="0037621A" w:rsidRDefault="0037621A" w:rsidP="00AE2544">
            <w:pPr>
              <w:spacing w:line="320" w:lineRule="exact"/>
              <w:jc w:val="both"/>
              <w:rPr>
                <w:rFonts w:ascii="Microsoft New Tai Lue" w:eastAsia="Calibri" w:hAnsi="Microsoft New Tai Lue" w:cs="Microsoft New Tai Lue"/>
                <w:b/>
                <w:sz w:val="20"/>
                <w:szCs w:val="20"/>
              </w:rPr>
            </w:pPr>
          </w:p>
          <w:p w:rsidR="00AE2544" w:rsidRPr="0037621A" w:rsidRDefault="00AE2544" w:rsidP="00AE2544">
            <w:pPr>
              <w:spacing w:line="320" w:lineRule="exact"/>
              <w:ind w:firstLine="567"/>
              <w:jc w:val="both"/>
              <w:rPr>
                <w:rFonts w:ascii="Microsoft New Tai Lue" w:eastAsia="Times New Roman" w:hAnsi="Microsoft New Tai Lue" w:cs="Microsoft New Tai Lue"/>
                <w:sz w:val="20"/>
                <w:szCs w:val="20"/>
                <w:lang w:eastAsia="es-ES_tradnl"/>
              </w:rPr>
            </w:pPr>
          </w:p>
          <w:p w:rsidR="00AE2544" w:rsidRPr="0037621A" w:rsidRDefault="00AE2544" w:rsidP="00AE2544">
            <w:pPr>
              <w:spacing w:line="320" w:lineRule="exact"/>
              <w:ind w:firstLine="567"/>
              <w:jc w:val="both"/>
              <w:rPr>
                <w:rFonts w:ascii="Microsoft New Tai Lue" w:eastAsia="Times New Roman" w:hAnsi="Microsoft New Tai Lue" w:cs="Microsoft New Tai Lue"/>
                <w:sz w:val="20"/>
                <w:szCs w:val="20"/>
              </w:rPr>
            </w:pPr>
            <w:r w:rsidRPr="0037621A">
              <w:rPr>
                <w:rFonts w:ascii="Microsoft New Tai Lue" w:hAnsi="Microsoft New Tai Lue" w:cs="Microsoft New Tai Lue"/>
                <w:sz w:val="20"/>
                <w:szCs w:val="20"/>
              </w:rPr>
              <w:t>Horrenbestez, egokia da Euskadiko Autonomia Erkidegoaren Administrazio Orokorraren web-atariaren bidez kontsulta publiko hau egitea, gaiari buruz lehenbizi eztabaida publiko bat pizteko, iritziak erkatzeko eta eragindako erakundeek eta instituzioek zein herritarrek egoki deritzen iradokizunak bidaltzeko, ekarpen horiek guztiak bere garaian egingo den xedapen arauemailearen proiektuan txerta daitezkeen ala ez aztertze aldera.</w:t>
            </w:r>
          </w:p>
          <w:p w:rsidR="00AE2544" w:rsidRPr="0037621A" w:rsidRDefault="00AE2544" w:rsidP="00AE2544">
            <w:pPr>
              <w:spacing w:line="320" w:lineRule="exact"/>
              <w:ind w:firstLine="567"/>
              <w:jc w:val="both"/>
              <w:rPr>
                <w:rFonts w:ascii="Microsoft New Tai Lue" w:eastAsia="Cambria" w:hAnsi="Microsoft New Tai Lue" w:cs="Microsoft New Tai Lue"/>
                <w:sz w:val="20"/>
                <w:szCs w:val="20"/>
              </w:rPr>
            </w:pPr>
          </w:p>
          <w:p w:rsidR="00AE2544" w:rsidRDefault="00AE2544" w:rsidP="00AE2544">
            <w:pPr>
              <w:spacing w:line="320" w:lineRule="exact"/>
              <w:ind w:firstLine="567"/>
              <w:jc w:val="both"/>
              <w:rPr>
                <w:rFonts w:ascii="Microsoft New Tai Lue" w:eastAsia="Cambria" w:hAnsi="Microsoft New Tai Lue" w:cs="Microsoft New Tai Lue"/>
                <w:sz w:val="20"/>
                <w:szCs w:val="20"/>
              </w:rPr>
            </w:pPr>
          </w:p>
          <w:p w:rsidR="0037621A" w:rsidRDefault="0037621A" w:rsidP="00AE2544">
            <w:pPr>
              <w:spacing w:line="320" w:lineRule="exact"/>
              <w:ind w:firstLine="567"/>
              <w:jc w:val="both"/>
              <w:rPr>
                <w:rFonts w:ascii="Microsoft New Tai Lue" w:eastAsia="Cambria" w:hAnsi="Microsoft New Tai Lue" w:cs="Microsoft New Tai Lue"/>
                <w:sz w:val="20"/>
                <w:szCs w:val="20"/>
              </w:rPr>
            </w:pPr>
          </w:p>
          <w:p w:rsidR="0037621A" w:rsidRPr="0037621A" w:rsidRDefault="0037621A" w:rsidP="00AE2544">
            <w:pPr>
              <w:spacing w:line="320" w:lineRule="exact"/>
              <w:ind w:firstLine="567"/>
              <w:jc w:val="both"/>
              <w:rPr>
                <w:rFonts w:ascii="Microsoft New Tai Lue" w:eastAsia="Cambria" w:hAnsi="Microsoft New Tai Lue" w:cs="Microsoft New Tai Lue"/>
                <w:sz w:val="20"/>
                <w:szCs w:val="20"/>
              </w:rPr>
            </w:pPr>
          </w:p>
          <w:p w:rsidR="00AE2544" w:rsidRPr="0037621A" w:rsidRDefault="00AE2544" w:rsidP="00AE2544">
            <w:pPr>
              <w:spacing w:line="320" w:lineRule="exact"/>
              <w:ind w:firstLine="567"/>
              <w:jc w:val="both"/>
              <w:rPr>
                <w:rFonts w:ascii="Microsoft New Tai Lue" w:eastAsia="Times New Roman" w:hAnsi="Microsoft New Tai Lue" w:cs="Microsoft New Tai Lue"/>
                <w:sz w:val="20"/>
                <w:szCs w:val="20"/>
              </w:rPr>
            </w:pPr>
            <w:r w:rsidRPr="0037621A">
              <w:rPr>
                <w:rFonts w:ascii="Microsoft New Tai Lue" w:hAnsi="Microsoft New Tai Lue" w:cs="Microsoft New Tai Lue"/>
                <w:sz w:val="20"/>
                <w:szCs w:val="20"/>
              </w:rPr>
              <w:lastRenderedPageBreak/>
              <w:t>Epeari dagokiola, ez dago Eusko Jaurlaritzak eta haren sailek abiarazten dituzten mota honetako prozesuei aplika dakiekeen araurik, baina zentzuzkoa da h</w:t>
            </w:r>
            <w:r w:rsidR="00661CD0">
              <w:rPr>
                <w:rFonts w:ascii="Microsoft New Tai Lue" w:hAnsi="Microsoft New Tai Lue" w:cs="Microsoft New Tai Lue"/>
                <w:sz w:val="20"/>
                <w:szCs w:val="20"/>
              </w:rPr>
              <w:t>ogei</w:t>
            </w:r>
            <w:r w:rsidRPr="0037621A">
              <w:rPr>
                <w:rFonts w:ascii="Microsoft New Tai Lue" w:hAnsi="Microsoft New Tai Lue" w:cs="Microsoft New Tai Lue"/>
                <w:sz w:val="20"/>
                <w:szCs w:val="20"/>
              </w:rPr>
              <w:t xml:space="preserve">t egun balioduneko epea ezartzea dagozkion oharrak eta iradokizunak egiteko, eta epe hori Eusko Jaurlaritzaren egoitza elektronikoaren iragarki-oholean aurretiko kontsulta argitaratzen den egunetik zenbatzen hastea. </w:t>
            </w:r>
          </w:p>
          <w:p w:rsidR="00AE2544" w:rsidRPr="0037621A" w:rsidRDefault="00AE2544" w:rsidP="00AE2544">
            <w:pPr>
              <w:spacing w:line="320" w:lineRule="exact"/>
              <w:ind w:firstLine="567"/>
              <w:jc w:val="both"/>
              <w:rPr>
                <w:rFonts w:ascii="Microsoft New Tai Lue" w:eastAsia="Times New Roman" w:hAnsi="Microsoft New Tai Lue" w:cs="Microsoft New Tai Lue"/>
                <w:sz w:val="20"/>
                <w:szCs w:val="20"/>
                <w:lang w:eastAsia="es-ES_tradnl"/>
              </w:rPr>
            </w:pPr>
          </w:p>
          <w:p w:rsidR="00AE2544" w:rsidRDefault="00AE2544" w:rsidP="00AE2544">
            <w:pPr>
              <w:spacing w:line="320" w:lineRule="exact"/>
              <w:ind w:firstLine="567"/>
              <w:jc w:val="both"/>
              <w:rPr>
                <w:rFonts w:ascii="Microsoft New Tai Lue" w:eastAsia="Times New Roman" w:hAnsi="Microsoft New Tai Lue" w:cs="Microsoft New Tai Lue"/>
                <w:sz w:val="20"/>
                <w:szCs w:val="20"/>
                <w:lang w:eastAsia="es-ES_tradnl"/>
              </w:rPr>
            </w:pPr>
          </w:p>
          <w:p w:rsidR="0037621A" w:rsidRPr="0037621A" w:rsidRDefault="0037621A" w:rsidP="00AE2544">
            <w:pPr>
              <w:spacing w:line="320" w:lineRule="exact"/>
              <w:ind w:firstLine="567"/>
              <w:jc w:val="both"/>
              <w:rPr>
                <w:rFonts w:ascii="Microsoft New Tai Lue" w:eastAsia="Times New Roman" w:hAnsi="Microsoft New Tai Lue" w:cs="Microsoft New Tai Lue"/>
                <w:sz w:val="20"/>
                <w:szCs w:val="20"/>
                <w:lang w:eastAsia="es-ES_tradnl"/>
              </w:rPr>
            </w:pPr>
          </w:p>
          <w:p w:rsidR="00AE2544" w:rsidRPr="0037621A" w:rsidRDefault="00AE2544" w:rsidP="00AE2544">
            <w:pPr>
              <w:spacing w:line="320" w:lineRule="exact"/>
              <w:ind w:firstLine="567"/>
              <w:jc w:val="both"/>
              <w:rPr>
                <w:rFonts w:ascii="Microsoft New Tai Lue" w:eastAsia="Times New Roman" w:hAnsi="Microsoft New Tai Lue" w:cs="Microsoft New Tai Lue"/>
                <w:sz w:val="20"/>
                <w:szCs w:val="20"/>
              </w:rPr>
            </w:pPr>
            <w:r w:rsidRPr="0037621A">
              <w:rPr>
                <w:rFonts w:ascii="Microsoft New Tai Lue" w:hAnsi="Microsoft New Tai Lue" w:cs="Microsoft New Tai Lue"/>
                <w:sz w:val="20"/>
                <w:szCs w:val="20"/>
              </w:rPr>
              <w:t>Edonola ere, Ekonomiaren Garapen eta Azpiegitura Sailak, Elikagaien Kalitate eta Industriako Zuzendaritzaren bitartez, izapidearen txosten-memoria idatziko du, eta, bertan, herritarrek edo haien erakundeek egindako iradokizunak edo proposamenak onartzeko ala ukatzeko arrazoiak edo zioak azalduko dira.</w:t>
            </w:r>
          </w:p>
          <w:p w:rsidR="00AE2544" w:rsidRPr="0037621A" w:rsidRDefault="00AE2544" w:rsidP="00AE2544">
            <w:pPr>
              <w:spacing w:line="320" w:lineRule="exact"/>
              <w:ind w:firstLine="567"/>
              <w:jc w:val="both"/>
              <w:rPr>
                <w:rFonts w:ascii="Microsoft New Tai Lue" w:eastAsia="Cambria" w:hAnsi="Microsoft New Tai Lue" w:cs="Microsoft New Tai Lue"/>
                <w:sz w:val="20"/>
                <w:szCs w:val="20"/>
              </w:rPr>
            </w:pPr>
          </w:p>
          <w:p w:rsidR="00AE2544" w:rsidRPr="0037621A" w:rsidRDefault="00AE2544" w:rsidP="00AE2544">
            <w:pPr>
              <w:suppressAutoHyphens/>
              <w:spacing w:line="320" w:lineRule="exact"/>
              <w:jc w:val="both"/>
              <w:rPr>
                <w:rFonts w:ascii="Microsoft New Tai Lue" w:eastAsia="Times New Roman" w:hAnsi="Microsoft New Tai Lue" w:cs="Microsoft New Tai Lue"/>
                <w:sz w:val="20"/>
                <w:szCs w:val="20"/>
                <w:lang w:eastAsia="es-ES_tradnl"/>
              </w:rPr>
            </w:pPr>
          </w:p>
          <w:p w:rsidR="00AE2544" w:rsidRPr="0037621A" w:rsidRDefault="00AE2544" w:rsidP="00AE2544">
            <w:pPr>
              <w:suppressAutoHyphens/>
              <w:spacing w:line="320" w:lineRule="exact"/>
              <w:jc w:val="both"/>
              <w:rPr>
                <w:rFonts w:ascii="Microsoft New Tai Lue" w:eastAsia="Times New Roman" w:hAnsi="Microsoft New Tai Lue" w:cs="Microsoft New Tai Lue"/>
                <w:sz w:val="20"/>
                <w:szCs w:val="20"/>
                <w:lang w:eastAsia="es-ES_tradnl"/>
              </w:rPr>
            </w:pPr>
          </w:p>
          <w:p w:rsidR="00AE2544" w:rsidRPr="0037621A" w:rsidRDefault="00AE2544" w:rsidP="00AE2544">
            <w:pPr>
              <w:suppressAutoHyphens/>
              <w:spacing w:line="320" w:lineRule="exact"/>
              <w:jc w:val="both"/>
              <w:rPr>
                <w:rFonts w:ascii="Microsoft New Tai Lue" w:eastAsia="Times New Roman" w:hAnsi="Microsoft New Tai Lue" w:cs="Microsoft New Tai Lue"/>
                <w:b/>
                <w:sz w:val="20"/>
                <w:szCs w:val="20"/>
              </w:rPr>
            </w:pPr>
            <w:r w:rsidRPr="0037621A">
              <w:rPr>
                <w:rFonts w:ascii="Microsoft New Tai Lue" w:hAnsi="Microsoft New Tai Lue" w:cs="Microsoft New Tai Lue"/>
                <w:b/>
                <w:sz w:val="20"/>
                <w:szCs w:val="20"/>
              </w:rPr>
              <w:t>III.- Kontsulta publikoko izapidea</w:t>
            </w:r>
          </w:p>
          <w:p w:rsidR="00AE2544" w:rsidRPr="0037621A" w:rsidRDefault="00AE2544" w:rsidP="00AE2544">
            <w:pPr>
              <w:suppressAutoHyphens/>
              <w:spacing w:line="320" w:lineRule="exact"/>
              <w:jc w:val="both"/>
              <w:rPr>
                <w:rFonts w:ascii="Microsoft New Tai Lue" w:eastAsia="Times New Roman" w:hAnsi="Microsoft New Tai Lue" w:cs="Microsoft New Tai Lue"/>
                <w:sz w:val="20"/>
                <w:szCs w:val="20"/>
                <w:lang w:val="es-ES_tradnl" w:eastAsia="es-ES_tradnl"/>
              </w:rPr>
            </w:pPr>
          </w:p>
          <w:p w:rsidR="00AE2544" w:rsidRPr="0037621A" w:rsidRDefault="00AE2544" w:rsidP="00AE2544">
            <w:pPr>
              <w:suppressAutoHyphens/>
              <w:spacing w:line="320" w:lineRule="exact"/>
              <w:jc w:val="both"/>
              <w:rPr>
                <w:rFonts w:ascii="Microsoft New Tai Lue" w:eastAsia="Times New Roman" w:hAnsi="Microsoft New Tai Lue" w:cs="Microsoft New Tai Lue"/>
                <w:sz w:val="20"/>
                <w:szCs w:val="20"/>
                <w:lang w:val="es-ES_tradnl" w:eastAsia="es-ES_tradnl"/>
              </w:rPr>
            </w:pPr>
          </w:p>
          <w:p w:rsidR="00AE2544" w:rsidRPr="0037621A" w:rsidRDefault="00AE2544" w:rsidP="00AE2544">
            <w:pPr>
              <w:spacing w:line="320" w:lineRule="exact"/>
              <w:ind w:firstLine="567"/>
              <w:jc w:val="both"/>
              <w:rPr>
                <w:rFonts w:ascii="Microsoft New Tai Lue" w:eastAsia="Cambria" w:hAnsi="Microsoft New Tai Lue" w:cs="Microsoft New Tai Lue"/>
                <w:sz w:val="20"/>
                <w:szCs w:val="20"/>
              </w:rPr>
            </w:pPr>
            <w:r w:rsidRPr="0037621A">
              <w:rPr>
                <w:rFonts w:ascii="Microsoft New Tai Lue" w:hAnsi="Microsoft New Tai Lue" w:cs="Microsoft New Tai Lue"/>
                <w:sz w:val="20"/>
                <w:szCs w:val="20"/>
              </w:rPr>
              <w:t xml:space="preserve">Laburbilduz, kontsulta publikoko izapide hau: </w:t>
            </w:r>
          </w:p>
          <w:p w:rsidR="00AE2544" w:rsidRPr="0037621A" w:rsidRDefault="00AE2544" w:rsidP="00AE2544">
            <w:pPr>
              <w:spacing w:line="320" w:lineRule="exact"/>
              <w:ind w:firstLine="567"/>
              <w:jc w:val="both"/>
              <w:rPr>
                <w:rFonts w:ascii="Microsoft New Tai Lue" w:eastAsia="Cambria" w:hAnsi="Microsoft New Tai Lue" w:cs="Microsoft New Tai Lue"/>
                <w:sz w:val="20"/>
                <w:szCs w:val="20"/>
                <w:lang w:val="es-ES_tradnl"/>
              </w:rPr>
            </w:pPr>
          </w:p>
          <w:p w:rsidR="00AE2544" w:rsidRPr="0037621A" w:rsidRDefault="00AE2544" w:rsidP="00AE2544">
            <w:pPr>
              <w:numPr>
                <w:ilvl w:val="0"/>
                <w:numId w:val="3"/>
              </w:numPr>
              <w:spacing w:line="320" w:lineRule="exact"/>
              <w:contextualSpacing/>
              <w:jc w:val="both"/>
              <w:rPr>
                <w:rFonts w:ascii="Microsoft New Tai Lue" w:eastAsia="Cambria" w:hAnsi="Microsoft New Tai Lue" w:cs="Microsoft New Tai Lue"/>
                <w:sz w:val="20"/>
                <w:szCs w:val="20"/>
              </w:rPr>
            </w:pPr>
            <w:r w:rsidRPr="0037621A">
              <w:rPr>
                <w:rFonts w:ascii="Microsoft New Tai Lue" w:hAnsi="Microsoft New Tai Lue" w:cs="Microsoft New Tai Lue"/>
                <w:sz w:val="20"/>
                <w:szCs w:val="20"/>
              </w:rPr>
              <w:t xml:space="preserve">Etorkizuneko arauketa hipotetiko horrek ukitzen dituen edo arau berria onartzeari buruz iritzia eman nahi duten erakunde publiko eta pertsona fisiko zein organizazio, entitate eta elkarte guztiei irekita dago. </w:t>
            </w:r>
          </w:p>
          <w:p w:rsidR="00AE2544" w:rsidRPr="0037621A" w:rsidRDefault="00AE2544" w:rsidP="00AE2544">
            <w:pPr>
              <w:spacing w:line="320" w:lineRule="exact"/>
              <w:ind w:left="993"/>
              <w:jc w:val="both"/>
              <w:rPr>
                <w:rFonts w:ascii="Microsoft New Tai Lue" w:eastAsia="Cambria" w:hAnsi="Microsoft New Tai Lue" w:cs="Microsoft New Tai Lue"/>
                <w:sz w:val="20"/>
                <w:szCs w:val="20"/>
                <w:lang w:val="es-ES_tradnl"/>
              </w:rPr>
            </w:pPr>
          </w:p>
          <w:p w:rsidR="00AE2544" w:rsidRPr="0037621A" w:rsidRDefault="00AE2544" w:rsidP="00AE2544">
            <w:pPr>
              <w:numPr>
                <w:ilvl w:val="0"/>
                <w:numId w:val="3"/>
              </w:numPr>
              <w:spacing w:line="320" w:lineRule="exact"/>
              <w:contextualSpacing/>
              <w:jc w:val="both"/>
              <w:rPr>
                <w:rFonts w:ascii="Microsoft New Tai Lue" w:eastAsia="Cambria" w:hAnsi="Microsoft New Tai Lue" w:cs="Microsoft New Tai Lue"/>
                <w:sz w:val="20"/>
                <w:szCs w:val="20"/>
              </w:rPr>
            </w:pPr>
            <w:r w:rsidRPr="0037621A">
              <w:rPr>
                <w:rFonts w:ascii="Microsoft New Tai Lue" w:hAnsi="Microsoft New Tai Lue" w:cs="Microsoft New Tai Lue"/>
                <w:sz w:val="20"/>
                <w:szCs w:val="20"/>
              </w:rPr>
              <w:t xml:space="preserve">Kontsulta Euskal Autonomia Erkidegoko Administrazio Orokorraren web-atarian argitaratuko da. </w:t>
            </w:r>
          </w:p>
          <w:p w:rsidR="00AE2544" w:rsidRPr="0037621A" w:rsidRDefault="00AE2544" w:rsidP="00AE2544">
            <w:pPr>
              <w:spacing w:line="320" w:lineRule="exact"/>
              <w:ind w:left="993"/>
              <w:jc w:val="both"/>
              <w:rPr>
                <w:rFonts w:ascii="Microsoft New Tai Lue" w:eastAsia="Cambria" w:hAnsi="Microsoft New Tai Lue" w:cs="Microsoft New Tai Lue"/>
                <w:sz w:val="20"/>
                <w:szCs w:val="20"/>
                <w:lang w:val="es-ES_tradnl"/>
              </w:rPr>
            </w:pPr>
          </w:p>
          <w:p w:rsidR="00AE2544" w:rsidRPr="0037621A" w:rsidRDefault="00AE2544" w:rsidP="00AE2544">
            <w:pPr>
              <w:numPr>
                <w:ilvl w:val="0"/>
                <w:numId w:val="3"/>
              </w:numPr>
              <w:spacing w:line="320" w:lineRule="exact"/>
              <w:contextualSpacing/>
              <w:jc w:val="both"/>
              <w:rPr>
                <w:rFonts w:ascii="Microsoft New Tai Lue" w:eastAsia="Cambria" w:hAnsi="Microsoft New Tai Lue" w:cs="Microsoft New Tai Lue"/>
                <w:sz w:val="20"/>
                <w:szCs w:val="20"/>
              </w:rPr>
            </w:pPr>
            <w:r w:rsidRPr="0037621A">
              <w:rPr>
                <w:rFonts w:ascii="Microsoft New Tai Lue" w:hAnsi="Microsoft New Tai Lue" w:cs="Microsoft New Tai Lue"/>
                <w:sz w:val="20"/>
                <w:szCs w:val="20"/>
              </w:rPr>
              <w:t>H</w:t>
            </w:r>
            <w:r w:rsidR="00661CD0">
              <w:rPr>
                <w:rFonts w:ascii="Microsoft New Tai Lue" w:hAnsi="Microsoft New Tai Lue" w:cs="Microsoft New Tai Lue"/>
                <w:sz w:val="20"/>
                <w:szCs w:val="20"/>
              </w:rPr>
              <w:t>ogei</w:t>
            </w:r>
            <w:r w:rsidRPr="0037621A">
              <w:rPr>
                <w:rFonts w:ascii="Microsoft New Tai Lue" w:hAnsi="Microsoft New Tai Lue" w:cs="Microsoft New Tai Lue"/>
                <w:sz w:val="20"/>
                <w:szCs w:val="20"/>
              </w:rPr>
              <w:t xml:space="preserve"> egun balioduneko epea irekiko da eragindako erakundeek, herritarrek eta haien entitateek ondoren jasotzen diren gaiei buruz egoki deritzen iradokizun </w:t>
            </w:r>
            <w:r w:rsidRPr="0037621A">
              <w:rPr>
                <w:rFonts w:ascii="Microsoft New Tai Lue" w:hAnsi="Microsoft New Tai Lue" w:cs="Microsoft New Tai Lue"/>
                <w:sz w:val="20"/>
                <w:szCs w:val="20"/>
              </w:rPr>
              <w:lastRenderedPageBreak/>
              <w:t xml:space="preserve">edo ohar guztiak egin ditzaten Eusko Jaurlaritzaren Erregistroan, bide elektronikotik edo paperean (edo aplikatu beharreko legediak horretarako ezarritako bideetatik): </w:t>
            </w:r>
          </w:p>
          <w:p w:rsidR="00AE2544" w:rsidRPr="0037621A" w:rsidRDefault="00AE2544" w:rsidP="00AE2544">
            <w:pPr>
              <w:spacing w:line="320" w:lineRule="exact"/>
              <w:jc w:val="both"/>
              <w:rPr>
                <w:rFonts w:ascii="Microsoft New Tai Lue" w:eastAsia="Cambria" w:hAnsi="Microsoft New Tai Lue" w:cs="Microsoft New Tai Lue"/>
                <w:sz w:val="20"/>
                <w:szCs w:val="20"/>
                <w:lang w:val="es-ES_tradnl"/>
              </w:rPr>
            </w:pPr>
          </w:p>
          <w:p w:rsidR="00AE2544" w:rsidRDefault="00AE2544" w:rsidP="00AE2544">
            <w:pPr>
              <w:spacing w:line="320" w:lineRule="exact"/>
              <w:jc w:val="both"/>
              <w:rPr>
                <w:rFonts w:ascii="Microsoft New Tai Lue" w:eastAsia="Cambria" w:hAnsi="Microsoft New Tai Lue" w:cs="Microsoft New Tai Lue"/>
                <w:sz w:val="20"/>
                <w:szCs w:val="20"/>
                <w:lang w:val="es-ES_tradnl"/>
              </w:rPr>
            </w:pPr>
          </w:p>
          <w:p w:rsidR="00345A74" w:rsidRDefault="00345A74" w:rsidP="00AE2544">
            <w:pPr>
              <w:spacing w:line="320" w:lineRule="exact"/>
              <w:jc w:val="both"/>
              <w:rPr>
                <w:rFonts w:ascii="Microsoft New Tai Lue" w:eastAsia="Cambria" w:hAnsi="Microsoft New Tai Lue" w:cs="Microsoft New Tai Lue"/>
                <w:sz w:val="20"/>
                <w:szCs w:val="20"/>
                <w:lang w:val="es-ES_tradnl"/>
              </w:rPr>
            </w:pPr>
          </w:p>
          <w:p w:rsidR="00345A74" w:rsidRPr="0037621A" w:rsidRDefault="00345A74" w:rsidP="00AE2544">
            <w:pPr>
              <w:spacing w:line="320" w:lineRule="exact"/>
              <w:jc w:val="both"/>
              <w:rPr>
                <w:rFonts w:ascii="Microsoft New Tai Lue" w:eastAsia="Cambria" w:hAnsi="Microsoft New Tai Lue" w:cs="Microsoft New Tai Lue"/>
                <w:sz w:val="20"/>
                <w:szCs w:val="20"/>
                <w:lang w:val="es-ES_tradnl"/>
              </w:rPr>
            </w:pPr>
          </w:p>
          <w:p w:rsidR="00AE2544" w:rsidRPr="0037621A" w:rsidRDefault="00AE2544" w:rsidP="00AE2544">
            <w:pPr>
              <w:spacing w:line="320" w:lineRule="exact"/>
              <w:jc w:val="both"/>
              <w:rPr>
                <w:rFonts w:ascii="Microsoft New Tai Lue" w:eastAsia="Cambria" w:hAnsi="Microsoft New Tai Lue" w:cs="Microsoft New Tai Lue"/>
                <w:b/>
                <w:sz w:val="20"/>
                <w:szCs w:val="20"/>
              </w:rPr>
            </w:pPr>
            <w:r w:rsidRPr="0037621A">
              <w:rPr>
                <w:rFonts w:ascii="Microsoft New Tai Lue" w:hAnsi="Microsoft New Tai Lue" w:cs="Microsoft New Tai Lue"/>
                <w:b/>
                <w:sz w:val="20"/>
                <w:szCs w:val="20"/>
              </w:rPr>
              <w:t xml:space="preserve">1.- Ekimen arauemaile honekin konpondu nahi diren arazoak </w:t>
            </w:r>
          </w:p>
          <w:p w:rsidR="00AE2544" w:rsidRPr="0037621A" w:rsidRDefault="00AE2544" w:rsidP="00AE2544">
            <w:pPr>
              <w:spacing w:line="320" w:lineRule="exact"/>
              <w:ind w:left="1418"/>
              <w:jc w:val="both"/>
              <w:rPr>
                <w:rFonts w:ascii="Microsoft New Tai Lue" w:eastAsia="Cambria" w:hAnsi="Microsoft New Tai Lue" w:cs="Microsoft New Tai Lue"/>
                <w:b/>
                <w:sz w:val="20"/>
                <w:szCs w:val="20"/>
                <w:lang w:val="en-US"/>
              </w:rPr>
            </w:pPr>
          </w:p>
          <w:p w:rsidR="00AE2544" w:rsidRPr="0037621A" w:rsidRDefault="00AE2544" w:rsidP="00AE2544">
            <w:pPr>
              <w:spacing w:line="320" w:lineRule="exact"/>
              <w:ind w:left="1418"/>
              <w:jc w:val="both"/>
              <w:rPr>
                <w:rFonts w:ascii="Microsoft New Tai Lue" w:eastAsia="Cambria" w:hAnsi="Microsoft New Tai Lue" w:cs="Microsoft New Tai Lue"/>
                <w:b/>
                <w:sz w:val="20"/>
                <w:szCs w:val="20"/>
                <w:lang w:val="en-US"/>
              </w:rPr>
            </w:pPr>
          </w:p>
          <w:p w:rsidR="00AE2544" w:rsidRPr="0037621A" w:rsidRDefault="00AE2544" w:rsidP="00AE2544">
            <w:pPr>
              <w:spacing w:line="320" w:lineRule="exact"/>
              <w:jc w:val="both"/>
              <w:rPr>
                <w:rFonts w:ascii="Microsoft New Tai Lue" w:eastAsia="Cambria" w:hAnsi="Microsoft New Tai Lue" w:cs="Microsoft New Tai Lue"/>
                <w:sz w:val="20"/>
                <w:szCs w:val="20"/>
              </w:rPr>
            </w:pPr>
            <w:r w:rsidRPr="0037621A">
              <w:rPr>
                <w:rFonts w:ascii="Microsoft New Tai Lue" w:hAnsi="Microsoft New Tai Lue" w:cs="Microsoft New Tai Lue"/>
                <w:sz w:val="20"/>
                <w:szCs w:val="20"/>
              </w:rPr>
              <w:tab/>
              <w:t>Ekonomiaren Garapen eta Azpiegitura Sailak, Nekazaritza, Arrantza eta Elikagaien Politika Sailburuordetzaren bitartez, dekretu-proiektua osatzea eta onartzea sustatu nahi du, sailburuordetzaren eskumeneko eremuei eta, batik bat, nekazaritza eta elikagaigintzaren arloetako ikerkuntzari eta berrikuntza teknologikoari dagozkien prestakuntza-laguntzen deialdia egitean eta haiek ematean aplika daitezkeen arauak jasotzeko.</w:t>
            </w:r>
          </w:p>
          <w:p w:rsidR="00AE2544" w:rsidRPr="0037621A" w:rsidRDefault="00AE2544" w:rsidP="00AE2544">
            <w:pPr>
              <w:spacing w:line="320" w:lineRule="exact"/>
              <w:jc w:val="both"/>
              <w:rPr>
                <w:rFonts w:ascii="Microsoft New Tai Lue" w:eastAsia="Times New Roman" w:hAnsi="Microsoft New Tai Lue" w:cs="Microsoft New Tai Lue"/>
                <w:sz w:val="20"/>
                <w:szCs w:val="20"/>
                <w:lang w:eastAsia="es-ES"/>
              </w:rPr>
            </w:pPr>
          </w:p>
          <w:p w:rsidR="00AE2544" w:rsidRPr="0037621A" w:rsidRDefault="00AE2544" w:rsidP="00AE2544">
            <w:pPr>
              <w:spacing w:line="320" w:lineRule="exact"/>
              <w:jc w:val="both"/>
              <w:rPr>
                <w:rFonts w:ascii="Microsoft New Tai Lue" w:eastAsia="Times New Roman" w:hAnsi="Microsoft New Tai Lue" w:cs="Microsoft New Tai Lue"/>
                <w:sz w:val="20"/>
                <w:szCs w:val="20"/>
                <w:lang w:eastAsia="es-ES"/>
              </w:rPr>
            </w:pPr>
          </w:p>
          <w:p w:rsidR="00AE2544" w:rsidRPr="0037621A" w:rsidRDefault="00AE2544" w:rsidP="00AE2544">
            <w:pPr>
              <w:spacing w:line="320" w:lineRule="exact"/>
              <w:jc w:val="both"/>
              <w:rPr>
                <w:rFonts w:ascii="Microsoft New Tai Lue" w:eastAsia="Times New Roman" w:hAnsi="Microsoft New Tai Lue" w:cs="Microsoft New Tai Lue"/>
                <w:sz w:val="20"/>
                <w:szCs w:val="20"/>
              </w:rPr>
            </w:pPr>
            <w:r w:rsidRPr="0037621A">
              <w:rPr>
                <w:rFonts w:ascii="Microsoft New Tai Lue" w:hAnsi="Microsoft New Tai Lue" w:cs="Microsoft New Tai Lue"/>
                <w:sz w:val="20"/>
                <w:szCs w:val="20"/>
              </w:rPr>
              <w:tab/>
              <w:t>Araudi berri honek ordeztu egingo du urriaren 23ko 185/2007 Dekretua, euskal nekazaritza, arrantza eta elikagaigintzaren sektoreetako zientzia-teknologiaren eta enpresaren alorretan ikertzaile eta teknologo gazteak prestatzeko laguntzei buruzkoa. Izan ere, araudia sektoreko legediak ikertzaileei eta administrazio-prozedurari buruz xedatutakoari egokitu behar zaio.</w:t>
            </w:r>
          </w:p>
          <w:p w:rsidR="00AE2544" w:rsidRPr="0037621A" w:rsidRDefault="00AE2544" w:rsidP="00AE2544">
            <w:pPr>
              <w:spacing w:line="320" w:lineRule="exact"/>
              <w:jc w:val="both"/>
              <w:rPr>
                <w:rFonts w:ascii="Microsoft New Tai Lue" w:eastAsia="Times New Roman" w:hAnsi="Microsoft New Tai Lue" w:cs="Microsoft New Tai Lue"/>
                <w:sz w:val="20"/>
                <w:szCs w:val="20"/>
                <w:lang w:eastAsia="es-ES_tradnl"/>
              </w:rPr>
            </w:pPr>
          </w:p>
          <w:p w:rsidR="00AE2544" w:rsidRPr="0037621A" w:rsidRDefault="00AE2544" w:rsidP="00AE2544">
            <w:pPr>
              <w:spacing w:line="320" w:lineRule="exact"/>
              <w:ind w:left="720"/>
              <w:contextualSpacing/>
              <w:rPr>
                <w:rFonts w:ascii="Microsoft New Tai Lue" w:eastAsia="Cambria" w:hAnsi="Microsoft New Tai Lue" w:cs="Microsoft New Tai Lue"/>
                <w:sz w:val="20"/>
                <w:szCs w:val="20"/>
              </w:rPr>
            </w:pPr>
          </w:p>
          <w:p w:rsidR="00AE2544" w:rsidRPr="0037621A" w:rsidRDefault="00AE2544" w:rsidP="00AE2544">
            <w:pPr>
              <w:spacing w:line="320" w:lineRule="exact"/>
              <w:jc w:val="both"/>
              <w:rPr>
                <w:rFonts w:ascii="Microsoft New Tai Lue" w:eastAsia="Cambria" w:hAnsi="Microsoft New Tai Lue" w:cs="Microsoft New Tai Lue"/>
                <w:b/>
                <w:sz w:val="20"/>
                <w:szCs w:val="20"/>
              </w:rPr>
            </w:pPr>
            <w:r w:rsidRPr="0037621A">
              <w:rPr>
                <w:rFonts w:ascii="Microsoft New Tai Lue" w:hAnsi="Microsoft New Tai Lue" w:cs="Microsoft New Tai Lue"/>
                <w:b/>
                <w:sz w:val="20"/>
                <w:szCs w:val="20"/>
              </w:rPr>
              <w:t>2.- Berau onartzearen beharra eta egokitasuna</w:t>
            </w:r>
          </w:p>
          <w:p w:rsidR="00AE2544" w:rsidRPr="0037621A" w:rsidRDefault="00AE2544" w:rsidP="00AE2544">
            <w:pPr>
              <w:spacing w:line="320" w:lineRule="exact"/>
              <w:ind w:left="1418"/>
              <w:jc w:val="both"/>
              <w:rPr>
                <w:rFonts w:ascii="Microsoft New Tai Lue" w:eastAsia="Cambria" w:hAnsi="Microsoft New Tai Lue" w:cs="Microsoft New Tai Lue"/>
                <w:b/>
                <w:sz w:val="20"/>
                <w:szCs w:val="20"/>
              </w:rPr>
            </w:pPr>
          </w:p>
          <w:p w:rsidR="00AE2544" w:rsidRPr="0037621A" w:rsidRDefault="00AE2544" w:rsidP="00AE2544">
            <w:pPr>
              <w:spacing w:line="320" w:lineRule="exact"/>
              <w:ind w:left="1418"/>
              <w:jc w:val="both"/>
              <w:rPr>
                <w:rFonts w:ascii="Microsoft New Tai Lue" w:eastAsia="Cambria" w:hAnsi="Microsoft New Tai Lue" w:cs="Microsoft New Tai Lue"/>
                <w:b/>
                <w:sz w:val="20"/>
                <w:szCs w:val="20"/>
              </w:rPr>
            </w:pPr>
          </w:p>
          <w:p w:rsidR="00AE2544" w:rsidRPr="0037621A" w:rsidRDefault="00AE2544" w:rsidP="00AE2544">
            <w:pPr>
              <w:spacing w:line="320" w:lineRule="exact"/>
              <w:jc w:val="both"/>
              <w:rPr>
                <w:rFonts w:ascii="Microsoft New Tai Lue" w:eastAsia="Cambria" w:hAnsi="Microsoft New Tai Lue" w:cs="Microsoft New Tai Lue"/>
                <w:sz w:val="20"/>
                <w:szCs w:val="20"/>
              </w:rPr>
            </w:pPr>
            <w:r w:rsidRPr="0037621A">
              <w:rPr>
                <w:rFonts w:ascii="Microsoft New Tai Lue" w:hAnsi="Microsoft New Tai Lue" w:cs="Microsoft New Tai Lue"/>
                <w:sz w:val="20"/>
                <w:szCs w:val="20"/>
              </w:rPr>
              <w:tab/>
              <w:t xml:space="preserve">Aurreko atalean azaldutakoaren harira, argi eta garbi ondoriozta daiteke sustatu nahi dena beharrezkoa eta aproposa dela, laguntzen </w:t>
            </w:r>
            <w:r w:rsidRPr="0037621A">
              <w:rPr>
                <w:rFonts w:ascii="Microsoft New Tai Lue" w:hAnsi="Microsoft New Tai Lue" w:cs="Microsoft New Tai Lue"/>
                <w:sz w:val="20"/>
                <w:szCs w:val="20"/>
              </w:rPr>
              <w:lastRenderedPageBreak/>
              <w:t xml:space="preserve">emakida erregulatzen duen arau bat egokituko eta hobetuko delako. </w:t>
            </w:r>
          </w:p>
          <w:p w:rsidR="00AE2544" w:rsidRPr="0037621A" w:rsidRDefault="00AE2544" w:rsidP="00AE2544">
            <w:pPr>
              <w:spacing w:line="320" w:lineRule="exact"/>
              <w:jc w:val="both"/>
              <w:rPr>
                <w:rFonts w:ascii="Microsoft New Tai Lue" w:eastAsia="Cambria" w:hAnsi="Microsoft New Tai Lue" w:cs="Microsoft New Tai Lue"/>
                <w:sz w:val="20"/>
                <w:szCs w:val="20"/>
              </w:rPr>
            </w:pPr>
          </w:p>
          <w:p w:rsidR="00AE2544" w:rsidRPr="0037621A" w:rsidRDefault="00AE2544" w:rsidP="00AE2544">
            <w:pPr>
              <w:spacing w:line="320" w:lineRule="exact"/>
              <w:jc w:val="both"/>
              <w:rPr>
                <w:rFonts w:ascii="Microsoft New Tai Lue" w:eastAsia="Cambria" w:hAnsi="Microsoft New Tai Lue" w:cs="Microsoft New Tai Lue"/>
                <w:sz w:val="20"/>
                <w:szCs w:val="20"/>
              </w:rPr>
            </w:pPr>
          </w:p>
          <w:p w:rsidR="00AE2544" w:rsidRPr="0037621A" w:rsidRDefault="00AE2544" w:rsidP="00AE2544">
            <w:pPr>
              <w:spacing w:line="320" w:lineRule="exact"/>
              <w:jc w:val="both"/>
              <w:rPr>
                <w:rFonts w:ascii="Microsoft New Tai Lue" w:eastAsia="Cambria" w:hAnsi="Microsoft New Tai Lue" w:cs="Microsoft New Tai Lue"/>
                <w:sz w:val="20"/>
                <w:szCs w:val="20"/>
              </w:rPr>
            </w:pPr>
            <w:r w:rsidRPr="0037621A">
              <w:rPr>
                <w:rFonts w:ascii="Microsoft New Tai Lue" w:hAnsi="Microsoft New Tai Lue" w:cs="Microsoft New Tai Lue"/>
                <w:sz w:val="20"/>
                <w:szCs w:val="20"/>
              </w:rPr>
              <w:tab/>
              <w:t>Prestakuntza-laguntza horiek emateko arau berriek, promulgatzen direnean, onuradun izan daitezkeenei segurtasun juridiko handiagoa emango diete. Hain zuzen ere, diru-laguntzen araudia espresuki txertatuz, gardentasun handiagoa lortzen da laguntzak izapidetzean, deialditik hasita emateko uneraino.</w:t>
            </w:r>
          </w:p>
          <w:p w:rsidR="00AE2544" w:rsidRPr="0037621A" w:rsidRDefault="00AE2544" w:rsidP="00AE2544">
            <w:pPr>
              <w:spacing w:line="320" w:lineRule="exact"/>
              <w:jc w:val="both"/>
              <w:rPr>
                <w:rFonts w:ascii="Microsoft New Tai Lue" w:eastAsia="Cambria" w:hAnsi="Microsoft New Tai Lue" w:cs="Microsoft New Tai Lue"/>
                <w:sz w:val="20"/>
                <w:szCs w:val="20"/>
              </w:rPr>
            </w:pPr>
          </w:p>
          <w:p w:rsidR="00AE2544" w:rsidRDefault="00AE2544" w:rsidP="00AE2544">
            <w:pPr>
              <w:spacing w:line="320" w:lineRule="exact"/>
              <w:jc w:val="both"/>
              <w:rPr>
                <w:rFonts w:ascii="Microsoft New Tai Lue" w:eastAsia="Cambria" w:hAnsi="Microsoft New Tai Lue" w:cs="Microsoft New Tai Lue"/>
                <w:sz w:val="20"/>
                <w:szCs w:val="20"/>
              </w:rPr>
            </w:pPr>
          </w:p>
          <w:p w:rsidR="00345A74" w:rsidRDefault="00345A74" w:rsidP="00AE2544">
            <w:pPr>
              <w:spacing w:line="320" w:lineRule="exact"/>
              <w:jc w:val="both"/>
              <w:rPr>
                <w:rFonts w:ascii="Microsoft New Tai Lue" w:hAnsi="Microsoft New Tai Lue" w:cs="Microsoft New Tai Lue"/>
                <w:sz w:val="20"/>
                <w:szCs w:val="20"/>
              </w:rPr>
            </w:pPr>
          </w:p>
          <w:p w:rsidR="00AE2544" w:rsidRPr="0037621A" w:rsidRDefault="00AE2544" w:rsidP="00AE2544">
            <w:pPr>
              <w:spacing w:line="320" w:lineRule="exact"/>
              <w:jc w:val="both"/>
              <w:rPr>
                <w:rFonts w:ascii="Microsoft New Tai Lue" w:eastAsia="Times New Roman" w:hAnsi="Microsoft New Tai Lue" w:cs="Microsoft New Tai Lue"/>
                <w:sz w:val="20"/>
                <w:szCs w:val="20"/>
              </w:rPr>
            </w:pPr>
            <w:r w:rsidRPr="0037621A">
              <w:rPr>
                <w:rFonts w:ascii="Microsoft New Tai Lue" w:hAnsi="Microsoft New Tai Lue" w:cs="Microsoft New Tai Lue"/>
                <w:sz w:val="20"/>
                <w:szCs w:val="20"/>
              </w:rPr>
              <w:tab/>
              <w:t>Bestalde, ikertzaileen egoera Zientzia, Teknologia eta Berrikuntzari buruzko ekainaren 1eko 14/2011 Legeari egokitzean, talde horren lan-baldintzek gardentasun handiagoa lortuko dute.</w:t>
            </w:r>
          </w:p>
          <w:p w:rsidR="00AE2544" w:rsidRPr="0037621A" w:rsidRDefault="00AE2544" w:rsidP="00AE2544">
            <w:pPr>
              <w:spacing w:line="320" w:lineRule="exact"/>
              <w:jc w:val="both"/>
              <w:rPr>
                <w:rFonts w:ascii="Microsoft New Tai Lue" w:eastAsia="Times New Roman" w:hAnsi="Microsoft New Tai Lue" w:cs="Microsoft New Tai Lue"/>
                <w:sz w:val="20"/>
                <w:szCs w:val="20"/>
                <w:lang w:eastAsia="es-ES_tradnl"/>
              </w:rPr>
            </w:pPr>
          </w:p>
          <w:p w:rsidR="00AE2544" w:rsidRPr="0037621A" w:rsidRDefault="00AE2544" w:rsidP="00AE2544">
            <w:pPr>
              <w:spacing w:line="320" w:lineRule="exact"/>
              <w:jc w:val="both"/>
              <w:rPr>
                <w:rFonts w:ascii="Microsoft New Tai Lue" w:eastAsia="Times New Roman" w:hAnsi="Microsoft New Tai Lue" w:cs="Microsoft New Tai Lue"/>
                <w:sz w:val="20"/>
                <w:szCs w:val="20"/>
                <w:lang w:eastAsia="es-ES_tradnl"/>
              </w:rPr>
            </w:pPr>
          </w:p>
          <w:p w:rsidR="00AE2544" w:rsidRPr="0037621A" w:rsidRDefault="00AE2544" w:rsidP="00AE2544">
            <w:pPr>
              <w:spacing w:line="320" w:lineRule="exact"/>
              <w:jc w:val="both"/>
              <w:rPr>
                <w:rFonts w:ascii="Microsoft New Tai Lue" w:eastAsia="Times New Roman" w:hAnsi="Microsoft New Tai Lue" w:cs="Microsoft New Tai Lue"/>
                <w:sz w:val="20"/>
                <w:szCs w:val="20"/>
              </w:rPr>
            </w:pPr>
            <w:r w:rsidRPr="0037621A">
              <w:rPr>
                <w:rFonts w:ascii="Microsoft New Tai Lue" w:hAnsi="Microsoft New Tai Lue" w:cs="Microsoft New Tai Lue"/>
                <w:sz w:val="20"/>
                <w:szCs w:val="20"/>
              </w:rPr>
              <w:tab/>
              <w:t>Azkenik, beharrezkoa da lege-testu berriek administrazio-prozeduraren araudiaren berrikuntzak jasotzea, batez ere laguntzak eskatzen dituztenek eman beharreko dokumentazioari eta espedientea bide elektronikotik izapidetzeari dagokienez. Helburua interesdunentzat espedienteak izapidetzea eta ebaztea errazagoa izatea da.</w:t>
            </w:r>
          </w:p>
          <w:p w:rsidR="00AE2544" w:rsidRPr="0037621A" w:rsidRDefault="00AE2544" w:rsidP="00AE2544">
            <w:pPr>
              <w:spacing w:line="320" w:lineRule="exact"/>
              <w:jc w:val="both"/>
              <w:rPr>
                <w:rFonts w:ascii="Microsoft New Tai Lue" w:eastAsia="Times New Roman" w:hAnsi="Microsoft New Tai Lue" w:cs="Microsoft New Tai Lue"/>
                <w:sz w:val="20"/>
                <w:szCs w:val="20"/>
                <w:lang w:eastAsia="es-ES_tradnl"/>
              </w:rPr>
            </w:pPr>
          </w:p>
          <w:p w:rsidR="00AE2544" w:rsidRDefault="00AE2544" w:rsidP="00AE2544">
            <w:pPr>
              <w:spacing w:line="320" w:lineRule="exact"/>
              <w:jc w:val="both"/>
              <w:rPr>
                <w:rFonts w:ascii="Microsoft New Tai Lue" w:eastAsia="Times New Roman" w:hAnsi="Microsoft New Tai Lue" w:cs="Microsoft New Tai Lue"/>
                <w:sz w:val="20"/>
                <w:szCs w:val="20"/>
                <w:lang w:eastAsia="es-ES_tradnl"/>
              </w:rPr>
            </w:pPr>
          </w:p>
          <w:p w:rsidR="00345A74" w:rsidRPr="0037621A" w:rsidRDefault="00345A74" w:rsidP="00AE2544">
            <w:pPr>
              <w:spacing w:line="320" w:lineRule="exact"/>
              <w:jc w:val="both"/>
              <w:rPr>
                <w:rFonts w:ascii="Microsoft New Tai Lue" w:eastAsia="Times New Roman" w:hAnsi="Microsoft New Tai Lue" w:cs="Microsoft New Tai Lue"/>
                <w:sz w:val="20"/>
                <w:szCs w:val="20"/>
                <w:lang w:eastAsia="es-ES_tradnl"/>
              </w:rPr>
            </w:pPr>
          </w:p>
          <w:p w:rsidR="00AE2544" w:rsidRPr="0037621A" w:rsidRDefault="00AE2544" w:rsidP="00AE2544">
            <w:pPr>
              <w:spacing w:line="320" w:lineRule="exact"/>
              <w:jc w:val="both"/>
              <w:rPr>
                <w:rFonts w:ascii="Microsoft New Tai Lue" w:eastAsia="Cambria" w:hAnsi="Microsoft New Tai Lue" w:cs="Microsoft New Tai Lue"/>
                <w:b/>
                <w:sz w:val="20"/>
                <w:szCs w:val="20"/>
              </w:rPr>
            </w:pPr>
            <w:r w:rsidRPr="0037621A">
              <w:rPr>
                <w:rFonts w:ascii="Microsoft New Tai Lue" w:hAnsi="Microsoft New Tai Lue" w:cs="Microsoft New Tai Lue"/>
                <w:b/>
                <w:sz w:val="20"/>
                <w:szCs w:val="20"/>
              </w:rPr>
              <w:t>3.- Osatzekoa den proiektu arauemailearen helburuak</w:t>
            </w:r>
          </w:p>
          <w:p w:rsidR="00AE2544" w:rsidRPr="0037621A" w:rsidRDefault="00AE2544" w:rsidP="00AE2544">
            <w:pPr>
              <w:spacing w:line="320" w:lineRule="exact"/>
              <w:ind w:left="708"/>
              <w:jc w:val="both"/>
              <w:rPr>
                <w:rFonts w:ascii="Microsoft New Tai Lue" w:eastAsia="Cambria" w:hAnsi="Microsoft New Tai Lue" w:cs="Microsoft New Tai Lue"/>
                <w:b/>
                <w:sz w:val="20"/>
                <w:szCs w:val="20"/>
              </w:rPr>
            </w:pPr>
          </w:p>
          <w:p w:rsidR="00AE2544" w:rsidRPr="0037621A" w:rsidRDefault="00AE2544" w:rsidP="00AE2544">
            <w:pPr>
              <w:autoSpaceDE w:val="0"/>
              <w:autoSpaceDN w:val="0"/>
              <w:adjustRightInd w:val="0"/>
              <w:spacing w:line="320" w:lineRule="exact"/>
              <w:jc w:val="both"/>
              <w:rPr>
                <w:rFonts w:ascii="Microsoft New Tai Lue" w:hAnsi="Microsoft New Tai Lue" w:cs="Microsoft New Tai Lue"/>
                <w:color w:val="231F20"/>
                <w:sz w:val="20"/>
                <w:szCs w:val="20"/>
              </w:rPr>
            </w:pPr>
            <w:r w:rsidRPr="0037621A">
              <w:rPr>
                <w:rFonts w:ascii="Microsoft New Tai Lue" w:hAnsi="Microsoft New Tai Lue" w:cs="Microsoft New Tai Lue"/>
                <w:sz w:val="20"/>
                <w:szCs w:val="20"/>
              </w:rPr>
              <w:tab/>
              <w:t>Aurreneko helburua zera da, euskal nekazaritzaren, arrantzaren eta elikagaigintzaren sektoreetako zientzia-teknologiaren eta enpresaren alorretan aritzen diren pertsonei prestakuntza emateko laguntzak esleitzeko arauak ezartzea.</w:t>
            </w:r>
          </w:p>
          <w:p w:rsidR="00AE2544" w:rsidRPr="0037621A" w:rsidRDefault="00AE2544" w:rsidP="00AE2544">
            <w:pPr>
              <w:autoSpaceDE w:val="0"/>
              <w:autoSpaceDN w:val="0"/>
              <w:adjustRightInd w:val="0"/>
              <w:spacing w:line="320" w:lineRule="exact"/>
              <w:jc w:val="both"/>
              <w:rPr>
                <w:rFonts w:ascii="Microsoft New Tai Lue" w:hAnsi="Microsoft New Tai Lue" w:cs="Microsoft New Tai Lue"/>
                <w:color w:val="231F20"/>
                <w:sz w:val="20"/>
                <w:szCs w:val="20"/>
              </w:rPr>
            </w:pPr>
          </w:p>
          <w:p w:rsidR="00AE2544" w:rsidRPr="0037621A" w:rsidRDefault="00AE2544" w:rsidP="00AE2544">
            <w:pPr>
              <w:autoSpaceDE w:val="0"/>
              <w:autoSpaceDN w:val="0"/>
              <w:adjustRightInd w:val="0"/>
              <w:spacing w:line="320" w:lineRule="exact"/>
              <w:jc w:val="both"/>
              <w:rPr>
                <w:rFonts w:ascii="Microsoft New Tai Lue" w:eastAsia="Times New Roman" w:hAnsi="Microsoft New Tai Lue" w:cs="Microsoft New Tai Lue"/>
                <w:sz w:val="20"/>
                <w:szCs w:val="20"/>
              </w:rPr>
            </w:pPr>
            <w:r w:rsidRPr="0037621A">
              <w:rPr>
                <w:rFonts w:ascii="Microsoft New Tai Lue" w:hAnsi="Microsoft New Tai Lue" w:cs="Microsoft New Tai Lue"/>
                <w:color w:val="231F20"/>
                <w:sz w:val="20"/>
                <w:szCs w:val="20"/>
              </w:rPr>
              <w:tab/>
            </w:r>
            <w:r w:rsidRPr="0037621A">
              <w:rPr>
                <w:rFonts w:ascii="Microsoft New Tai Lue" w:hAnsi="Microsoft New Tai Lue" w:cs="Microsoft New Tai Lue"/>
                <w:sz w:val="20"/>
                <w:szCs w:val="20"/>
              </w:rPr>
              <w:t xml:space="preserve">Sustapenerako jarduera horren xedea da </w:t>
            </w:r>
            <w:r w:rsidRPr="0037621A">
              <w:rPr>
                <w:rFonts w:ascii="Microsoft New Tai Lue" w:hAnsi="Microsoft New Tai Lue" w:cs="Microsoft New Tai Lue"/>
                <w:sz w:val="20"/>
                <w:szCs w:val="20"/>
              </w:rPr>
              <w:lastRenderedPageBreak/>
              <w:t>Euskadiko Autonomia Erkidegoko nekazaritzaren, arrantzaren eta elikagaigintzaren eremu zientifiko-teknologikoak, merkatuak, marketina eta enpresa-antolakuntza indartzeko langileen prestakuntza bultzatzea.</w:t>
            </w:r>
          </w:p>
          <w:p w:rsidR="00AE2544" w:rsidRPr="0037621A" w:rsidRDefault="00AE2544" w:rsidP="00AE2544">
            <w:pPr>
              <w:spacing w:line="320" w:lineRule="exact"/>
              <w:rPr>
                <w:rFonts w:ascii="Microsoft New Tai Lue" w:eastAsia="Times New Roman" w:hAnsi="Microsoft New Tai Lue" w:cs="Microsoft New Tai Lue"/>
                <w:sz w:val="20"/>
                <w:szCs w:val="20"/>
                <w:lang w:eastAsia="es-ES"/>
              </w:rPr>
            </w:pPr>
          </w:p>
          <w:p w:rsidR="00AE2544" w:rsidRPr="0037621A" w:rsidRDefault="00AE2544" w:rsidP="00AE2544">
            <w:pPr>
              <w:spacing w:line="320" w:lineRule="exact"/>
              <w:ind w:left="1843"/>
              <w:contextualSpacing/>
              <w:jc w:val="both"/>
              <w:rPr>
                <w:rFonts w:ascii="Microsoft New Tai Lue" w:eastAsia="Cambria" w:hAnsi="Microsoft New Tai Lue" w:cs="Microsoft New Tai Lue"/>
                <w:sz w:val="20"/>
                <w:szCs w:val="20"/>
              </w:rPr>
            </w:pPr>
          </w:p>
          <w:p w:rsidR="00AE2544" w:rsidRPr="0037621A" w:rsidRDefault="00AE2544" w:rsidP="00AE2544">
            <w:pPr>
              <w:spacing w:line="320" w:lineRule="exact"/>
              <w:jc w:val="both"/>
              <w:rPr>
                <w:rFonts w:ascii="Microsoft New Tai Lue" w:eastAsia="Cambria" w:hAnsi="Microsoft New Tai Lue" w:cs="Microsoft New Tai Lue"/>
                <w:b/>
                <w:sz w:val="20"/>
                <w:szCs w:val="20"/>
              </w:rPr>
            </w:pPr>
            <w:r w:rsidRPr="0037621A">
              <w:rPr>
                <w:rFonts w:ascii="Microsoft New Tai Lue" w:hAnsi="Microsoft New Tai Lue" w:cs="Microsoft New Tai Lue"/>
                <w:b/>
                <w:sz w:val="20"/>
                <w:szCs w:val="20"/>
              </w:rPr>
              <w:t>4.- Egon daitezkeen beste konponbide arautzaileak eta arautzaileez bestekoak</w:t>
            </w:r>
          </w:p>
          <w:p w:rsidR="00AE2544" w:rsidRPr="0037621A" w:rsidRDefault="00AE2544" w:rsidP="00AE2544">
            <w:pPr>
              <w:spacing w:line="320" w:lineRule="exact"/>
              <w:ind w:left="1418"/>
              <w:jc w:val="both"/>
              <w:rPr>
                <w:rFonts w:ascii="Microsoft New Tai Lue" w:eastAsia="Cambria" w:hAnsi="Microsoft New Tai Lue" w:cs="Microsoft New Tai Lue"/>
                <w:b/>
                <w:sz w:val="20"/>
                <w:szCs w:val="20"/>
                <w:lang w:val="en-US"/>
              </w:rPr>
            </w:pPr>
          </w:p>
          <w:p w:rsidR="00AE2544" w:rsidRPr="0037621A" w:rsidRDefault="00AE2544" w:rsidP="00AE2544">
            <w:pPr>
              <w:spacing w:line="320" w:lineRule="exact"/>
              <w:ind w:left="1418"/>
              <w:jc w:val="both"/>
              <w:rPr>
                <w:rFonts w:ascii="Microsoft New Tai Lue" w:eastAsia="Cambria" w:hAnsi="Microsoft New Tai Lue" w:cs="Microsoft New Tai Lue"/>
                <w:b/>
                <w:sz w:val="20"/>
                <w:szCs w:val="20"/>
                <w:lang w:val="en-US"/>
              </w:rPr>
            </w:pPr>
          </w:p>
          <w:p w:rsidR="00AE2544" w:rsidRPr="0037621A" w:rsidRDefault="00AE2544" w:rsidP="00AE2544">
            <w:pPr>
              <w:spacing w:line="320" w:lineRule="exact"/>
              <w:jc w:val="both"/>
              <w:rPr>
                <w:rFonts w:ascii="Microsoft New Tai Lue" w:eastAsia="Times New Roman" w:hAnsi="Microsoft New Tai Lue" w:cs="Microsoft New Tai Lue"/>
                <w:sz w:val="20"/>
                <w:szCs w:val="20"/>
              </w:rPr>
            </w:pPr>
            <w:r w:rsidRPr="0037621A">
              <w:rPr>
                <w:rFonts w:ascii="Microsoft New Tai Lue" w:hAnsi="Microsoft New Tai Lue" w:cs="Microsoft New Tai Lue"/>
                <w:sz w:val="20"/>
                <w:szCs w:val="20"/>
              </w:rPr>
              <w:tab/>
              <w:t>Ziurrenik, proiektatutako arauketak bi laguntza-programa aurreikusiko ditu: bata, prestakuntza jasotzen ari diren ikertzaileei zuzendua, eta, bestea, teknologoentzako prestakuntza-laguntzen programa. Horietako lehenean, onuradunak aukeratutako ikerkuntza-arloan doktore-tesia egiten ari dira, doktoratu aurreko kontratu baten bitartez. Bigarren programa euskal nekazaritzaren, arrantzaren eta elikagaigintzaren sektoreetako eremu zientifiko-teknologikoan eta enpresetan espezializatutako langile teknikoei prestakuntza emateko beka bat da. Badirudi komenigarria dela bi programak mantentzea.</w:t>
            </w:r>
          </w:p>
          <w:p w:rsidR="00AE2544" w:rsidRPr="0037621A" w:rsidRDefault="00AE2544" w:rsidP="00AE2544">
            <w:pPr>
              <w:spacing w:line="320" w:lineRule="exact"/>
              <w:jc w:val="both"/>
              <w:rPr>
                <w:rFonts w:ascii="Microsoft New Tai Lue" w:eastAsia="Times New Roman" w:hAnsi="Microsoft New Tai Lue" w:cs="Microsoft New Tai Lue"/>
                <w:sz w:val="20"/>
                <w:szCs w:val="20"/>
                <w:lang w:eastAsia="es-ES_tradnl"/>
              </w:rPr>
            </w:pPr>
          </w:p>
          <w:p w:rsidR="00AE2544" w:rsidRPr="0037621A" w:rsidRDefault="00AE2544" w:rsidP="00AE2544">
            <w:pPr>
              <w:spacing w:line="320" w:lineRule="exact"/>
              <w:jc w:val="both"/>
              <w:rPr>
                <w:rFonts w:ascii="Microsoft New Tai Lue" w:eastAsia="Times New Roman" w:hAnsi="Microsoft New Tai Lue" w:cs="Microsoft New Tai Lue"/>
                <w:sz w:val="20"/>
                <w:szCs w:val="20"/>
                <w:lang w:eastAsia="es-ES_tradnl"/>
              </w:rPr>
            </w:pPr>
          </w:p>
          <w:p w:rsidR="00AE2544" w:rsidRPr="0037621A" w:rsidRDefault="00AE2544" w:rsidP="00AE2544">
            <w:pPr>
              <w:spacing w:line="320" w:lineRule="exact"/>
              <w:jc w:val="both"/>
              <w:rPr>
                <w:rFonts w:ascii="Microsoft New Tai Lue" w:eastAsia="Times New Roman" w:hAnsi="Microsoft New Tai Lue" w:cs="Microsoft New Tai Lue"/>
                <w:sz w:val="20"/>
                <w:szCs w:val="20"/>
              </w:rPr>
            </w:pPr>
            <w:r w:rsidRPr="0037621A">
              <w:rPr>
                <w:rFonts w:ascii="Microsoft New Tai Lue" w:hAnsi="Microsoft New Tai Lue" w:cs="Microsoft New Tai Lue"/>
                <w:sz w:val="20"/>
                <w:szCs w:val="20"/>
              </w:rPr>
              <w:tab/>
              <w:t>Onuradunen eskubideei eta betebeharrei eta laguntzak emateko prozedura izapidetzeari eta ebazteari dagokienez, apenas dagoen jarduteko tarterik, alderdi horiei buruzko legediaren xedapenak bete behar direlako.</w:t>
            </w:r>
          </w:p>
          <w:p w:rsidR="00AE2544" w:rsidRDefault="00AE2544" w:rsidP="00AE2544">
            <w:pPr>
              <w:spacing w:line="320" w:lineRule="exact"/>
              <w:jc w:val="both"/>
              <w:rPr>
                <w:rFonts w:ascii="Microsoft New Tai Lue" w:eastAsia="Times New Roman" w:hAnsi="Microsoft New Tai Lue" w:cs="Microsoft New Tai Lue"/>
                <w:sz w:val="20"/>
                <w:szCs w:val="20"/>
                <w:lang w:eastAsia="es-ES_tradnl"/>
              </w:rPr>
            </w:pPr>
          </w:p>
          <w:p w:rsidR="00345A74" w:rsidRPr="0037621A" w:rsidRDefault="00345A74" w:rsidP="00AE2544">
            <w:pPr>
              <w:spacing w:line="320" w:lineRule="exact"/>
              <w:jc w:val="both"/>
              <w:rPr>
                <w:rFonts w:ascii="Microsoft New Tai Lue" w:eastAsia="Times New Roman" w:hAnsi="Microsoft New Tai Lue" w:cs="Microsoft New Tai Lue"/>
                <w:sz w:val="20"/>
                <w:szCs w:val="20"/>
                <w:lang w:eastAsia="es-ES_tradnl"/>
              </w:rPr>
            </w:pPr>
          </w:p>
          <w:p w:rsidR="00AE2544" w:rsidRPr="0037621A" w:rsidRDefault="00AE2544" w:rsidP="00AE2544">
            <w:pPr>
              <w:spacing w:line="320" w:lineRule="exact"/>
              <w:jc w:val="both"/>
              <w:rPr>
                <w:rFonts w:ascii="Microsoft New Tai Lue" w:eastAsia="Times New Roman" w:hAnsi="Microsoft New Tai Lue" w:cs="Microsoft New Tai Lue"/>
                <w:sz w:val="20"/>
                <w:szCs w:val="20"/>
              </w:rPr>
            </w:pPr>
            <w:r w:rsidRPr="0037621A">
              <w:rPr>
                <w:rFonts w:ascii="Microsoft New Tai Lue" w:hAnsi="Microsoft New Tai Lue" w:cs="Microsoft New Tai Lue"/>
                <w:sz w:val="20"/>
                <w:szCs w:val="20"/>
              </w:rPr>
              <w:tab/>
              <w:t>Eztabaida liteke zer aukera dagoen ikerketa-proiektuetan eta zer titulazio onar daitekeen horietako bakoitzean, ikerketa-proiektuak gauzatzeko zentro atxikiek zer ezaugarri eduki behar duten eta laguntzen diru-zenbatekoari buruzko zenbait alderdi, doktoratu aurreko kontratuen gutxieneko mugak betez eta aurrekontu-kontrolera lotutako baliabideak direla errespetatuz betiere.</w:t>
            </w:r>
          </w:p>
          <w:p w:rsidR="00AE2544" w:rsidRPr="0037621A" w:rsidRDefault="00AE2544" w:rsidP="00AE2544">
            <w:pPr>
              <w:spacing w:line="320" w:lineRule="exact"/>
              <w:jc w:val="both"/>
              <w:rPr>
                <w:rFonts w:ascii="Microsoft New Tai Lue" w:eastAsia="Times New Roman" w:hAnsi="Microsoft New Tai Lue" w:cs="Microsoft New Tai Lue"/>
                <w:sz w:val="20"/>
                <w:szCs w:val="20"/>
                <w:lang w:eastAsia="es-ES_tradnl"/>
              </w:rPr>
            </w:pPr>
          </w:p>
          <w:p w:rsidR="00AE2544" w:rsidRDefault="00AE2544" w:rsidP="00AE2544">
            <w:pPr>
              <w:spacing w:line="320" w:lineRule="exact"/>
              <w:jc w:val="both"/>
              <w:rPr>
                <w:rFonts w:ascii="Microsoft New Tai Lue" w:eastAsia="Times New Roman" w:hAnsi="Microsoft New Tai Lue" w:cs="Microsoft New Tai Lue"/>
                <w:sz w:val="20"/>
                <w:szCs w:val="20"/>
                <w:lang w:eastAsia="es-ES_tradnl"/>
              </w:rPr>
            </w:pPr>
          </w:p>
          <w:p w:rsidR="00345A74" w:rsidRPr="0037621A" w:rsidRDefault="00345A74" w:rsidP="00AE2544">
            <w:pPr>
              <w:spacing w:line="320" w:lineRule="exact"/>
              <w:jc w:val="both"/>
              <w:rPr>
                <w:rFonts w:ascii="Microsoft New Tai Lue" w:eastAsia="Times New Roman" w:hAnsi="Microsoft New Tai Lue" w:cs="Microsoft New Tai Lue"/>
                <w:sz w:val="20"/>
                <w:szCs w:val="20"/>
                <w:lang w:eastAsia="es-ES_tradnl"/>
              </w:rPr>
            </w:pPr>
          </w:p>
          <w:p w:rsidR="00AE2544" w:rsidRPr="0037621A" w:rsidRDefault="00AE2544" w:rsidP="00AE2544">
            <w:pPr>
              <w:spacing w:line="320" w:lineRule="exact"/>
              <w:jc w:val="both"/>
              <w:rPr>
                <w:rFonts w:ascii="Microsoft New Tai Lue" w:eastAsia="Times New Roman" w:hAnsi="Microsoft New Tai Lue" w:cs="Microsoft New Tai Lue"/>
                <w:sz w:val="20"/>
                <w:szCs w:val="20"/>
              </w:rPr>
            </w:pPr>
            <w:r w:rsidRPr="0037621A">
              <w:rPr>
                <w:rFonts w:ascii="Microsoft New Tai Lue" w:hAnsi="Microsoft New Tai Lue" w:cs="Microsoft New Tai Lue"/>
                <w:sz w:val="20"/>
                <w:szCs w:val="20"/>
              </w:rPr>
              <w:tab/>
              <w:t>Nolanahi ere, kontsultaren helburua da pertsonek proposatu nahi dituzten arauketa-aukerak publikoki eztabaidatzea.</w:t>
            </w:r>
          </w:p>
          <w:p w:rsidR="00AE2544" w:rsidRPr="0037621A" w:rsidRDefault="00AE2544" w:rsidP="00E20CC9">
            <w:pPr>
              <w:suppressAutoHyphens/>
              <w:spacing w:line="320" w:lineRule="exact"/>
              <w:jc w:val="both"/>
              <w:rPr>
                <w:rFonts w:ascii="Microsoft New Tai Lue" w:eastAsia="Times New Roman" w:hAnsi="Microsoft New Tai Lue" w:cs="Microsoft New Tai Lue"/>
                <w:b/>
                <w:sz w:val="20"/>
                <w:szCs w:val="20"/>
                <w:lang w:val="es-ES_tradnl" w:eastAsia="ar-SA"/>
              </w:rPr>
            </w:pPr>
          </w:p>
        </w:tc>
      </w:tr>
    </w:tbl>
    <w:p w:rsidR="00441CB9" w:rsidRPr="00AE2544" w:rsidRDefault="00441CB9" w:rsidP="00E20CC9">
      <w:pPr>
        <w:suppressAutoHyphens/>
        <w:spacing w:after="0" w:line="320" w:lineRule="exact"/>
        <w:jc w:val="both"/>
        <w:rPr>
          <w:rFonts w:ascii="Microsoft New Tai Lue" w:eastAsia="Times New Roman" w:hAnsi="Microsoft New Tai Lue" w:cs="Microsoft New Tai Lue"/>
          <w:b/>
          <w:sz w:val="21"/>
          <w:szCs w:val="21"/>
          <w:lang w:val="es-ES_tradnl" w:eastAsia="ar-SA"/>
        </w:rPr>
      </w:pPr>
    </w:p>
    <w:p w:rsidR="00441CB9" w:rsidRPr="00AE2544" w:rsidRDefault="00441CB9" w:rsidP="00E20CC9">
      <w:pPr>
        <w:suppressAutoHyphens/>
        <w:spacing w:after="0" w:line="320" w:lineRule="exact"/>
        <w:jc w:val="both"/>
        <w:rPr>
          <w:rFonts w:ascii="Microsoft New Tai Lue" w:eastAsia="Times New Roman" w:hAnsi="Microsoft New Tai Lue" w:cs="Microsoft New Tai Lue"/>
          <w:b/>
          <w:sz w:val="21"/>
          <w:szCs w:val="21"/>
          <w:lang w:val="es-ES_tradnl" w:eastAsia="ar-SA"/>
        </w:rPr>
      </w:pPr>
    </w:p>
    <w:sectPr w:rsidR="00441CB9" w:rsidRPr="00AE2544" w:rsidSect="00763CD5">
      <w:headerReference w:type="default" r:id="rId8"/>
      <w:footerReference w:type="default" r:id="rId9"/>
      <w:headerReference w:type="first" r:id="rId10"/>
      <w:footerReference w:type="first" r:id="rId11"/>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20" w:rsidRDefault="00451420">
      <w:pPr>
        <w:spacing w:after="0" w:line="240" w:lineRule="auto"/>
      </w:pPr>
      <w:r>
        <w:separator/>
      </w:r>
    </w:p>
  </w:endnote>
  <w:endnote w:type="continuationSeparator" w:id="0">
    <w:p w:rsidR="00451420" w:rsidRDefault="0045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211277"/>
      <w:docPartObj>
        <w:docPartGallery w:val="Page Numbers (Bottom of Page)"/>
        <w:docPartUnique/>
      </w:docPartObj>
    </w:sdtPr>
    <w:sdtEndPr/>
    <w:sdtContent>
      <w:p w:rsidR="00F944E2" w:rsidRDefault="00F944E2">
        <w:pPr>
          <w:pStyle w:val="Piedepgina"/>
          <w:jc w:val="right"/>
        </w:pPr>
        <w:r>
          <w:fldChar w:fldCharType="begin"/>
        </w:r>
        <w:r>
          <w:instrText>PAGE   \* MERGEFORMAT</w:instrText>
        </w:r>
        <w:r>
          <w:fldChar w:fldCharType="separate"/>
        </w:r>
        <w:r w:rsidR="00661CD0">
          <w:rPr>
            <w:noProof/>
          </w:rPr>
          <w:t>3</w:t>
        </w:r>
        <w:r>
          <w:fldChar w:fldCharType="end"/>
        </w:r>
      </w:p>
    </w:sdtContent>
  </w:sdt>
  <w:p w:rsidR="00F944E2" w:rsidRDefault="00F944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AA2" w:rsidRDefault="008B087F">
    <w:pPr>
      <w:pStyle w:val="Piedepgina"/>
      <w:jc w:val="center"/>
      <w:rPr>
        <w:rFonts w:ascii="Arial" w:hAnsi="Arial"/>
        <w:sz w:val="13"/>
      </w:rPr>
    </w:pPr>
    <w:r>
      <w:rPr>
        <w:rFonts w:ascii="Arial" w:hAnsi="Arial"/>
        <w:sz w:val="13"/>
      </w:rPr>
      <w:t>Donostia - San Sebastián, 1 –  01010 VITORIA-GASTEIZ</w:t>
    </w:r>
  </w:p>
  <w:p w:rsidR="009E4AA2" w:rsidRPr="00417162" w:rsidRDefault="008B087F">
    <w:pPr>
      <w:pStyle w:val="Piedepgina"/>
      <w:jc w:val="center"/>
      <w:rPr>
        <w:rFonts w:ascii="Arial" w:hAnsi="Arial"/>
        <w:sz w:val="13"/>
      </w:rPr>
    </w:pPr>
    <w:r>
      <w:rPr>
        <w:rFonts w:ascii="Arial" w:hAnsi="Arial"/>
        <w:sz w:val="13"/>
      </w:rPr>
      <w:t xml:space="preserve"> </w:t>
    </w:r>
    <w:r w:rsidRPr="00417162">
      <w:rPr>
        <w:rFonts w:ascii="Arial" w:hAnsi="Arial"/>
        <w:sz w:val="13"/>
      </w:rPr>
      <w:t>Tef. 945 01 82 04 – Fax 945 01 97 02 – e-mail agripes@euskadi.eus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20" w:rsidRDefault="00451420">
      <w:pPr>
        <w:spacing w:after="0" w:line="240" w:lineRule="auto"/>
      </w:pPr>
      <w:r>
        <w:separator/>
      </w:r>
    </w:p>
  </w:footnote>
  <w:footnote w:type="continuationSeparator" w:id="0">
    <w:p w:rsidR="00451420" w:rsidRDefault="00451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AA2" w:rsidRDefault="008B087F">
    <w:pPr>
      <w:pStyle w:val="Encabezado"/>
      <w:jc w:val="center"/>
    </w:pPr>
    <w:r>
      <w:object w:dxaOrig="11548"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pt;height:24pt" o:ole="" filled="t">
          <v:fill color2="black"/>
          <v:imagedata r:id="rId1" o:title=""/>
        </v:shape>
        <o:OLEObject Type="Embed" ProgID="Imagen" ShapeID="_x0000_i1025" DrawAspect="Content" ObjectID="_1581927893" r:id="rId2"/>
      </w:object>
    </w:r>
  </w:p>
  <w:p w:rsidR="009E4AA2" w:rsidRDefault="0045142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90D" w:rsidRDefault="008B087F" w:rsidP="0085190D">
    <w:pPr>
      <w:pStyle w:val="Encabezado"/>
      <w:tabs>
        <w:tab w:val="right" w:pos="9923"/>
      </w:tabs>
      <w:ind w:right="-142"/>
      <w:jc w:val="center"/>
      <w:rPr>
        <w:rFonts w:ascii="Arial" w:hAnsi="Arial"/>
        <w:sz w:val="16"/>
      </w:rPr>
    </w:pPr>
    <w:r>
      <w:rPr>
        <w:noProof/>
        <w:sz w:val="16"/>
        <w:lang w:eastAsia="es-ES"/>
      </w:rPr>
      <mc:AlternateContent>
        <mc:Choice Requires="wps">
          <w:drawing>
            <wp:anchor distT="0" distB="0" distL="114300" distR="114300" simplePos="0" relativeHeight="251659264" behindDoc="0" locked="0" layoutInCell="0" allowOverlap="1" wp14:anchorId="7BDA8D66" wp14:editId="0A6F7140">
              <wp:simplePos x="0" y="0"/>
              <wp:positionH relativeFrom="page">
                <wp:posOffset>1981200</wp:posOffset>
              </wp:positionH>
              <wp:positionV relativeFrom="page">
                <wp:posOffset>854765</wp:posOffset>
              </wp:positionV>
              <wp:extent cx="1768475" cy="463826"/>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63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90D" w:rsidRPr="00F35D54" w:rsidRDefault="008B087F" w:rsidP="00A67B99">
                          <w:pPr>
                            <w:pStyle w:val="Ttulo2"/>
                            <w:keepLines w:val="0"/>
                            <w:numPr>
                              <w:ilvl w:val="1"/>
                              <w:numId w:val="0"/>
                            </w:numPr>
                            <w:tabs>
                              <w:tab w:val="num" w:pos="0"/>
                            </w:tabs>
                            <w:suppressAutoHyphens/>
                            <w:spacing w:before="0" w:after="35" w:line="240" w:lineRule="auto"/>
                            <w:rPr>
                              <w:sz w:val="16"/>
                              <w:szCs w:val="16"/>
                            </w:rPr>
                          </w:pPr>
                          <w:r w:rsidRPr="00F35D54">
                            <w:rPr>
                              <w:sz w:val="16"/>
                              <w:szCs w:val="16"/>
                            </w:rPr>
                            <w:t>EKONOMIAREN GARAPEN ETA AZPIEGITURA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56pt;margin-top:67.3pt;width:139.25pt;height:3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" o:allowincell="f" filled="f" stroked="f">
              <v:textbox>
                <w:txbxContent>
                  <w:p w:rsidR="0085190D" w:rsidRPr="00F35D54" w:rsidRDefault="008B087F" w:rsidP="00A67B99">
                    <w:pPr>
                      <w:pStyle w:val="Ttulo2"/>
                      <w:keepLines w:val="0"/>
                      <w:numPr>
                        <w:ilvl w:val="1"/>
                        <w:numId w:val="0"/>
                      </w:numPr>
                      <w:tabs>
                        <w:tab w:val="num" w:pos="0"/>
                      </w:tabs>
                      <w:suppressAutoHyphens/>
                      <w:spacing w:before="0" w:after="35" w:line="240" w:lineRule="auto"/>
                      <w:rPr>
                        <w:sz w:val="16"/>
                        <w:szCs w:val="16"/>
                      </w:rPr>
                    </w:pPr>
                    <w:r w:rsidRPr="00F35D54">
                      <w:rPr>
                        <w:sz w:val="16"/>
                        <w:szCs w:val="16"/>
                      </w:rPr>
                      <w:t>EKONOMIAREN GARAPEN ETA AZPIEGITURA SAILA</w:t>
                    </w:r>
                  </w:p>
                </w:txbxContent>
              </v:textbox>
              <w10:wrap type="square" anchorx="page" anchory="page"/>
            </v:shape>
          </w:pict>
        </mc:Fallback>
      </mc:AlternateContent>
    </w:r>
    <w:r>
      <w:rPr>
        <w:noProof/>
        <w:lang w:eastAsia="es-ES"/>
      </w:rPr>
      <mc:AlternateContent>
        <mc:Choice Requires="wps">
          <w:drawing>
            <wp:anchor distT="0" distB="0" distL="114300" distR="114300" simplePos="0" relativeHeight="251660288" behindDoc="0" locked="0" layoutInCell="0" allowOverlap="1" wp14:anchorId="70586D01" wp14:editId="0B5AA784">
              <wp:simplePos x="0" y="0"/>
              <wp:positionH relativeFrom="page">
                <wp:posOffset>4086225</wp:posOffset>
              </wp:positionH>
              <wp:positionV relativeFrom="page">
                <wp:posOffset>853440</wp:posOffset>
              </wp:positionV>
              <wp:extent cx="2009775" cy="40640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90D" w:rsidRPr="00F35D54" w:rsidRDefault="008B087F" w:rsidP="00A67B99">
                          <w:pPr>
                            <w:pStyle w:val="Ttulo2"/>
                            <w:keepLines w:val="0"/>
                            <w:numPr>
                              <w:ilvl w:val="1"/>
                              <w:numId w:val="0"/>
                            </w:numPr>
                            <w:tabs>
                              <w:tab w:val="num" w:pos="0"/>
                            </w:tabs>
                            <w:suppressAutoHyphens/>
                            <w:spacing w:before="0" w:after="35" w:line="240" w:lineRule="auto"/>
                            <w:rPr>
                              <w:spacing w:val="-8"/>
                              <w:sz w:val="16"/>
                              <w:szCs w:val="16"/>
                            </w:rPr>
                          </w:pPr>
                          <w:r w:rsidRPr="00F35D54">
                            <w:rPr>
                              <w:sz w:val="16"/>
                              <w:szCs w:val="16"/>
                            </w:rPr>
                            <w:t>DEPARTAMENTO DE DESARROLLO</w:t>
                          </w:r>
                          <w:r>
                            <w:rPr>
                              <w:spacing w:val="-8"/>
                            </w:rPr>
                            <w:t xml:space="preserve"> </w:t>
                          </w:r>
                          <w:r w:rsidRPr="00F35D54">
                            <w:rPr>
                              <w:sz w:val="16"/>
                              <w:szCs w:val="16"/>
                            </w:rPr>
                            <w:t>ECONÓMICO E</w:t>
                          </w:r>
                          <w:r w:rsidRPr="00D85D89">
                            <w:t xml:space="preserve"> </w:t>
                          </w:r>
                          <w:r w:rsidRPr="00F35D54">
                            <w:rPr>
                              <w:sz w:val="16"/>
                              <w:szCs w:val="16"/>
                            </w:rPr>
                            <w:t>INFRAESTRUCTURAS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left:0;text-align:left;margin-left:321.75pt;margin-top:67.2pt;width:158.25pt;height: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BvA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" o:allowincell="f" filled="f" stroked="f">
              <v:textbox>
                <w:txbxContent>
                  <w:p w:rsidR="0085190D" w:rsidRPr="00F35D54" w:rsidRDefault="008B087F" w:rsidP="00A67B99">
                    <w:pPr>
                      <w:pStyle w:val="Ttulo2"/>
                      <w:keepLines w:val="0"/>
                      <w:numPr>
                        <w:ilvl w:val="1"/>
                        <w:numId w:val="0"/>
                      </w:numPr>
                      <w:tabs>
                        <w:tab w:val="num" w:pos="0"/>
                      </w:tabs>
                      <w:suppressAutoHyphens/>
                      <w:spacing w:before="0" w:after="35" w:line="240" w:lineRule="auto"/>
                      <w:rPr>
                        <w:spacing w:val="-8"/>
                        <w:sz w:val="16"/>
                        <w:szCs w:val="16"/>
                      </w:rPr>
                    </w:pPr>
                    <w:r w:rsidRPr="00F35D54">
                      <w:rPr>
                        <w:sz w:val="16"/>
                        <w:szCs w:val="16"/>
                      </w:rPr>
                      <w:t>DEPARTAMENTO DE DESARROLLO</w:t>
                    </w:r>
                    <w:r>
                      <w:rPr>
                        <w:spacing w:val="-8"/>
                      </w:rPr>
                      <w:t xml:space="preserve"> </w:t>
                    </w:r>
                    <w:r w:rsidRPr="00F35D54">
                      <w:rPr>
                        <w:sz w:val="16"/>
                        <w:szCs w:val="16"/>
                      </w:rPr>
                      <w:t>ECONÓMICO E</w:t>
                    </w:r>
                    <w:r w:rsidRPr="00D85D89">
                      <w:t xml:space="preserve"> </w:t>
                    </w:r>
                    <w:r w:rsidRPr="00F35D54">
                      <w:rPr>
                        <w:sz w:val="16"/>
                        <w:szCs w:val="16"/>
                      </w:rPr>
                      <w:t>INFRAESTRUCTURAS</w:t>
                    </w:r>
                  </w:p>
                </w:txbxContent>
              </v:textbox>
              <w10:wrap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6pt;height:36.6pt" o:ole="" fillcolor="window">
          <v:imagedata r:id="rId1" o:title=""/>
        </v:shape>
        <o:OLEObject Type="Embed" ProgID="MSPhotoEd.3" ShapeID="_x0000_i1026" DrawAspect="Content" ObjectID="_1581927894" r:id="rId2"/>
      </w:object>
    </w:r>
  </w:p>
  <w:p w:rsidR="0085190D" w:rsidRDefault="00451420" w:rsidP="0085190D">
    <w:pPr>
      <w:pStyle w:val="Encabezado"/>
      <w:tabs>
        <w:tab w:val="right" w:pos="9923"/>
      </w:tabs>
      <w:ind w:right="-142"/>
      <w:jc w:val="center"/>
      <w:rPr>
        <w:rFonts w:ascii="Arial" w:hAnsi="Arial"/>
        <w:sz w:val="16"/>
      </w:rPr>
    </w:pPr>
  </w:p>
  <w:p w:rsidR="0085190D" w:rsidRDefault="00451420" w:rsidP="0085190D">
    <w:pPr>
      <w:pStyle w:val="Encabezado"/>
      <w:tabs>
        <w:tab w:val="right" w:pos="9923"/>
      </w:tabs>
      <w:ind w:right="-142"/>
      <w:jc w:val="center"/>
      <w:rPr>
        <w:rFonts w:ascii="Arial" w:hAnsi="Arial"/>
        <w:sz w:val="16"/>
      </w:rPr>
    </w:pPr>
  </w:p>
  <w:p w:rsidR="009E4AA2" w:rsidRDefault="00451420">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CEC"/>
    <w:multiLevelType w:val="hybridMultilevel"/>
    <w:tmpl w:val="F2122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3B3139"/>
    <w:multiLevelType w:val="hybridMultilevel"/>
    <w:tmpl w:val="48AAFE9A"/>
    <w:lvl w:ilvl="0" w:tplc="1A98972E">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C0C4C8B"/>
    <w:multiLevelType w:val="hybridMultilevel"/>
    <w:tmpl w:val="62165D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01110B4"/>
    <w:multiLevelType w:val="hybridMultilevel"/>
    <w:tmpl w:val="EBAA5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0D205BA"/>
    <w:multiLevelType w:val="hybridMultilevel"/>
    <w:tmpl w:val="6676379E"/>
    <w:lvl w:ilvl="0" w:tplc="FFB695BA">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B9"/>
    <w:rsid w:val="00060DBE"/>
    <w:rsid w:val="00135ADB"/>
    <w:rsid w:val="002339D1"/>
    <w:rsid w:val="00345A74"/>
    <w:rsid w:val="003624C3"/>
    <w:rsid w:val="0037621A"/>
    <w:rsid w:val="00441CB9"/>
    <w:rsid w:val="00442853"/>
    <w:rsid w:val="00451420"/>
    <w:rsid w:val="004F1437"/>
    <w:rsid w:val="00527429"/>
    <w:rsid w:val="00593730"/>
    <w:rsid w:val="005A700D"/>
    <w:rsid w:val="006416D9"/>
    <w:rsid w:val="00661CD0"/>
    <w:rsid w:val="006720B6"/>
    <w:rsid w:val="006E1D84"/>
    <w:rsid w:val="007B75D1"/>
    <w:rsid w:val="008479ED"/>
    <w:rsid w:val="008A443D"/>
    <w:rsid w:val="008B087F"/>
    <w:rsid w:val="008E1D7F"/>
    <w:rsid w:val="00A01450"/>
    <w:rsid w:val="00A23E6D"/>
    <w:rsid w:val="00AE2544"/>
    <w:rsid w:val="00B4424E"/>
    <w:rsid w:val="00BB11B9"/>
    <w:rsid w:val="00BF1C17"/>
    <w:rsid w:val="00D3011D"/>
    <w:rsid w:val="00E20CC9"/>
    <w:rsid w:val="00E92069"/>
    <w:rsid w:val="00EF5B41"/>
    <w:rsid w:val="00F944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441C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41CB9"/>
    <w:rPr>
      <w:rFonts w:asciiTheme="majorHAnsi" w:eastAsiaTheme="majorEastAsia" w:hAnsiTheme="majorHAnsi" w:cstheme="majorBidi"/>
      <w:b/>
      <w:bCs/>
      <w:color w:val="4F81BD" w:themeColor="accent1"/>
      <w:sz w:val="26"/>
      <w:szCs w:val="26"/>
    </w:rPr>
  </w:style>
  <w:style w:type="paragraph" w:styleId="Piedepgina">
    <w:name w:val="footer"/>
    <w:basedOn w:val="Normal"/>
    <w:link w:val="PiedepginaCar"/>
    <w:uiPriority w:val="99"/>
    <w:unhideWhenUsed/>
    <w:rsid w:val="00441C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1CB9"/>
  </w:style>
  <w:style w:type="paragraph" w:styleId="Encabezado">
    <w:name w:val="header"/>
    <w:basedOn w:val="Normal"/>
    <w:link w:val="EncabezadoCar"/>
    <w:uiPriority w:val="99"/>
    <w:unhideWhenUsed/>
    <w:rsid w:val="00441C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1CB9"/>
  </w:style>
  <w:style w:type="table" w:styleId="Tablaconcuadrcula">
    <w:name w:val="Table Grid"/>
    <w:basedOn w:val="Tablanormal"/>
    <w:uiPriority w:val="59"/>
    <w:rsid w:val="00441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PVDetalle">
    <w:name w:val="BOPVDetalle"/>
    <w:rsid w:val="00BB11B9"/>
    <w:pPr>
      <w:widowControl w:val="0"/>
      <w:spacing w:after="220" w:line="240" w:lineRule="auto"/>
      <w:ind w:firstLine="425"/>
    </w:pPr>
    <w:rPr>
      <w:rFonts w:ascii="Arial" w:eastAsia="Times New Roman" w:hAnsi="Arial" w:cs="Times New Roman"/>
      <w:lang w:eastAsia="es-ES_tradnl"/>
    </w:rPr>
  </w:style>
  <w:style w:type="paragraph" w:customStyle="1" w:styleId="Default">
    <w:name w:val="Default"/>
    <w:rsid w:val="00BF1C17"/>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45A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A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441C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41CB9"/>
    <w:rPr>
      <w:rFonts w:asciiTheme="majorHAnsi" w:eastAsiaTheme="majorEastAsia" w:hAnsiTheme="majorHAnsi" w:cstheme="majorBidi"/>
      <w:b/>
      <w:bCs/>
      <w:color w:val="4F81BD" w:themeColor="accent1"/>
      <w:sz w:val="26"/>
      <w:szCs w:val="26"/>
    </w:rPr>
  </w:style>
  <w:style w:type="paragraph" w:styleId="Piedepgina">
    <w:name w:val="footer"/>
    <w:basedOn w:val="Normal"/>
    <w:link w:val="PiedepginaCar"/>
    <w:uiPriority w:val="99"/>
    <w:unhideWhenUsed/>
    <w:rsid w:val="00441C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1CB9"/>
  </w:style>
  <w:style w:type="paragraph" w:styleId="Encabezado">
    <w:name w:val="header"/>
    <w:basedOn w:val="Normal"/>
    <w:link w:val="EncabezadoCar"/>
    <w:uiPriority w:val="99"/>
    <w:unhideWhenUsed/>
    <w:rsid w:val="00441C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1CB9"/>
  </w:style>
  <w:style w:type="table" w:styleId="Tablaconcuadrcula">
    <w:name w:val="Table Grid"/>
    <w:basedOn w:val="Tablanormal"/>
    <w:uiPriority w:val="59"/>
    <w:rsid w:val="00441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PVDetalle">
    <w:name w:val="BOPVDetalle"/>
    <w:rsid w:val="00BB11B9"/>
    <w:pPr>
      <w:widowControl w:val="0"/>
      <w:spacing w:after="220" w:line="240" w:lineRule="auto"/>
      <w:ind w:firstLine="425"/>
    </w:pPr>
    <w:rPr>
      <w:rFonts w:ascii="Arial" w:eastAsia="Times New Roman" w:hAnsi="Arial" w:cs="Times New Roman"/>
      <w:lang w:eastAsia="es-ES_tradnl"/>
    </w:rPr>
  </w:style>
  <w:style w:type="paragraph" w:customStyle="1" w:styleId="Default">
    <w:name w:val="Default"/>
    <w:rsid w:val="00BF1C17"/>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45A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6067">
      <w:bodyDiv w:val="1"/>
      <w:marLeft w:val="0"/>
      <w:marRight w:val="0"/>
      <w:marTop w:val="0"/>
      <w:marBottom w:val="0"/>
      <w:divBdr>
        <w:top w:val="none" w:sz="0" w:space="0" w:color="auto"/>
        <w:left w:val="none" w:sz="0" w:space="0" w:color="auto"/>
        <w:bottom w:val="none" w:sz="0" w:space="0" w:color="auto"/>
        <w:right w:val="none" w:sz="0" w:space="0" w:color="auto"/>
      </w:divBdr>
      <w:divsChild>
        <w:div w:id="104353676">
          <w:marLeft w:val="0"/>
          <w:marRight w:val="0"/>
          <w:marTop w:val="0"/>
          <w:marBottom w:val="0"/>
          <w:divBdr>
            <w:top w:val="none" w:sz="0" w:space="0" w:color="auto"/>
            <w:left w:val="none" w:sz="0" w:space="0" w:color="auto"/>
            <w:bottom w:val="none" w:sz="0" w:space="0" w:color="auto"/>
            <w:right w:val="none" w:sz="0" w:space="0" w:color="auto"/>
          </w:divBdr>
        </w:div>
        <w:div w:id="1110507903">
          <w:marLeft w:val="0"/>
          <w:marRight w:val="0"/>
          <w:marTop w:val="0"/>
          <w:marBottom w:val="0"/>
          <w:divBdr>
            <w:top w:val="none" w:sz="0" w:space="0" w:color="auto"/>
            <w:left w:val="none" w:sz="0" w:space="0" w:color="auto"/>
            <w:bottom w:val="none" w:sz="0" w:space="0" w:color="auto"/>
            <w:right w:val="none" w:sz="0" w:space="0" w:color="auto"/>
          </w:divBdr>
        </w:div>
        <w:div w:id="1520582829">
          <w:marLeft w:val="0"/>
          <w:marRight w:val="0"/>
          <w:marTop w:val="0"/>
          <w:marBottom w:val="0"/>
          <w:divBdr>
            <w:top w:val="none" w:sz="0" w:space="0" w:color="auto"/>
            <w:left w:val="none" w:sz="0" w:space="0" w:color="auto"/>
            <w:bottom w:val="none" w:sz="0" w:space="0" w:color="auto"/>
            <w:right w:val="none" w:sz="0" w:space="0" w:color="auto"/>
          </w:divBdr>
        </w:div>
        <w:div w:id="1008294184">
          <w:marLeft w:val="0"/>
          <w:marRight w:val="0"/>
          <w:marTop w:val="0"/>
          <w:marBottom w:val="0"/>
          <w:divBdr>
            <w:top w:val="none" w:sz="0" w:space="0" w:color="auto"/>
            <w:left w:val="none" w:sz="0" w:space="0" w:color="auto"/>
            <w:bottom w:val="none" w:sz="0" w:space="0" w:color="auto"/>
            <w:right w:val="none" w:sz="0" w:space="0" w:color="auto"/>
          </w:divBdr>
        </w:div>
      </w:divsChild>
    </w:div>
    <w:div w:id="1271666080">
      <w:bodyDiv w:val="1"/>
      <w:marLeft w:val="0"/>
      <w:marRight w:val="0"/>
      <w:marTop w:val="0"/>
      <w:marBottom w:val="0"/>
      <w:divBdr>
        <w:top w:val="none" w:sz="0" w:space="0" w:color="auto"/>
        <w:left w:val="none" w:sz="0" w:space="0" w:color="auto"/>
        <w:bottom w:val="none" w:sz="0" w:space="0" w:color="auto"/>
        <w:right w:val="none" w:sz="0" w:space="0" w:color="auto"/>
      </w:divBdr>
      <w:divsChild>
        <w:div w:id="1775788426">
          <w:marLeft w:val="0"/>
          <w:marRight w:val="0"/>
          <w:marTop w:val="0"/>
          <w:marBottom w:val="0"/>
          <w:divBdr>
            <w:top w:val="none" w:sz="0" w:space="0" w:color="auto"/>
            <w:left w:val="none" w:sz="0" w:space="0" w:color="auto"/>
            <w:bottom w:val="none" w:sz="0" w:space="0" w:color="auto"/>
            <w:right w:val="none" w:sz="0" w:space="0" w:color="auto"/>
          </w:divBdr>
        </w:div>
        <w:div w:id="2136679665">
          <w:marLeft w:val="0"/>
          <w:marRight w:val="0"/>
          <w:marTop w:val="0"/>
          <w:marBottom w:val="0"/>
          <w:divBdr>
            <w:top w:val="none" w:sz="0" w:space="0" w:color="auto"/>
            <w:left w:val="none" w:sz="0" w:space="0" w:color="auto"/>
            <w:bottom w:val="none" w:sz="0" w:space="0" w:color="auto"/>
            <w:right w:val="none" w:sz="0" w:space="0" w:color="auto"/>
          </w:divBdr>
        </w:div>
        <w:div w:id="1269583959">
          <w:marLeft w:val="0"/>
          <w:marRight w:val="0"/>
          <w:marTop w:val="0"/>
          <w:marBottom w:val="0"/>
          <w:divBdr>
            <w:top w:val="none" w:sz="0" w:space="0" w:color="auto"/>
            <w:left w:val="none" w:sz="0" w:space="0" w:color="auto"/>
            <w:bottom w:val="none" w:sz="0" w:space="0" w:color="auto"/>
            <w:right w:val="none" w:sz="0" w:space="0" w:color="auto"/>
          </w:divBdr>
        </w:div>
        <w:div w:id="1043600712">
          <w:marLeft w:val="0"/>
          <w:marRight w:val="0"/>
          <w:marTop w:val="0"/>
          <w:marBottom w:val="0"/>
          <w:divBdr>
            <w:top w:val="none" w:sz="0" w:space="0" w:color="auto"/>
            <w:left w:val="none" w:sz="0" w:space="0" w:color="auto"/>
            <w:bottom w:val="none" w:sz="0" w:space="0" w:color="auto"/>
            <w:right w:val="none" w:sz="0" w:space="0" w:color="auto"/>
          </w:divBdr>
        </w:div>
        <w:div w:id="1717700381">
          <w:marLeft w:val="0"/>
          <w:marRight w:val="0"/>
          <w:marTop w:val="0"/>
          <w:marBottom w:val="0"/>
          <w:divBdr>
            <w:top w:val="none" w:sz="0" w:space="0" w:color="auto"/>
            <w:left w:val="none" w:sz="0" w:space="0" w:color="auto"/>
            <w:bottom w:val="none" w:sz="0" w:space="0" w:color="auto"/>
            <w:right w:val="none" w:sz="0" w:space="0" w:color="auto"/>
          </w:divBdr>
        </w:div>
        <w:div w:id="1934777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4422</Words>
  <Characters>24325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28690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Armentia, Guadalupe</dc:creator>
  <cp:lastModifiedBy>Martín Armentia, Guadalupe</cp:lastModifiedBy>
  <cp:revision>5</cp:revision>
  <cp:lastPrinted>2018-03-01T09:54:00Z</cp:lastPrinted>
  <dcterms:created xsi:type="dcterms:W3CDTF">2018-03-01T08:55:00Z</dcterms:created>
  <dcterms:modified xsi:type="dcterms:W3CDTF">2018-03-07T10:38:00Z</dcterms:modified>
</cp:coreProperties>
</file>